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09" w:rsidRDefault="00E16309" w:rsidP="00EC71E0">
      <w:pPr>
        <w:spacing w:before="0" w:beforeAutospacing="0" w:after="0" w:afterAutospacing="0" w:line="360" w:lineRule="auto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tbl>
      <w:tblPr>
        <w:tblW w:w="10131" w:type="dxa"/>
        <w:tblLook w:val="0600"/>
      </w:tblPr>
      <w:tblGrid>
        <w:gridCol w:w="4872"/>
        <w:gridCol w:w="5259"/>
      </w:tblGrid>
      <w:tr w:rsidR="00D07073" w:rsidRPr="0016012F" w:rsidTr="00D07073">
        <w:trPr>
          <w:trHeight w:val="204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 w:rsidP="009C62F5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D07073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МКУ ДОД д/с «Рассвет!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D0707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(протокол от</w:t>
            </w:r>
            <w:r w:rsidR="009C62F5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22 марта 2023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г. №</w:t>
            </w:r>
            <w:r w:rsidR="009C62F5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02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D0707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Заведующая </w:t>
            </w:r>
            <w:r w:rsidR="00D07073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МКУ ДОД д/с «Рассвет»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D07073">
              <w:rPr>
                <w:rFonts w:ascii="Arial" w:hAnsi="Arial" w:cs="Arial"/>
                <w:sz w:val="24"/>
                <w:szCs w:val="24"/>
                <w:lang w:val="ru-RU"/>
              </w:rPr>
              <w:t>М.М.Мусанабиева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EC27A4">
              <w:rPr>
                <w:rFonts w:ascii="Arial" w:hAnsi="Arial" w:cs="Arial"/>
                <w:sz w:val="24"/>
                <w:szCs w:val="24"/>
                <w:lang w:val="ru-RU"/>
              </w:rPr>
              <w:t xml:space="preserve">Приказ №64 от 06 апреля </w:t>
            </w:r>
            <w:r w:rsidR="009C62F5">
              <w:rPr>
                <w:rFonts w:ascii="Arial" w:hAnsi="Arial" w:cs="Arial"/>
                <w:sz w:val="24"/>
                <w:szCs w:val="24"/>
                <w:lang w:val="ru-RU"/>
              </w:rPr>
              <w:t>2023 года</w:t>
            </w:r>
          </w:p>
        </w:tc>
      </w:tr>
    </w:tbl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Отчет о результатах самообследования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Муниципального </w:t>
      </w:r>
      <w:r w:rsidR="00D07073">
        <w:rPr>
          <w:rFonts w:ascii="Arial" w:hAnsi="Arial" w:cs="Arial"/>
          <w:i/>
          <w:color w:val="0070C0"/>
          <w:sz w:val="24"/>
          <w:szCs w:val="24"/>
          <w:lang w:val="ru-RU"/>
        </w:rPr>
        <w:t>казенного учреждения дошкольного образования детей</w:t>
      </w:r>
    </w:p>
    <w:p w:rsidR="00D07073" w:rsidRDefault="00D07073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детский сад «Рассвет»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Общие сведения обобразовательной организации</w:t>
      </w:r>
    </w:p>
    <w:tbl>
      <w:tblPr>
        <w:tblW w:w="0" w:type="auto"/>
        <w:tblLook w:val="0600"/>
      </w:tblPr>
      <w:tblGrid>
        <w:gridCol w:w="3768"/>
        <w:gridCol w:w="6848"/>
      </w:tblGrid>
      <w:tr w:rsidR="00D07073" w:rsidRPr="0016012F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Наименованиеобразовательной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Му</w:t>
            </w:r>
            <w:r w:rsidR="00D07073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ниципальное казенное учреждение дошкольного образования детей детский сад «Рассвет»</w:t>
            </w:r>
          </w:p>
        </w:tc>
      </w:tr>
      <w:tr w:rsidR="00D07073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07073" w:rsidRDefault="00D0707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МусанабиеваМирвараМусаевна</w:t>
            </w:r>
          </w:p>
        </w:tc>
      </w:tr>
      <w:tr w:rsidR="00D07073" w:rsidRPr="00D07073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Адресорганизации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0707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368730, А.Байрамова №3</w:t>
            </w:r>
          </w:p>
        </w:tc>
      </w:tr>
      <w:tr w:rsidR="00D07073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07073" w:rsidRDefault="00D0707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8988)260-85-77</w:t>
            </w:r>
          </w:p>
        </w:tc>
      </w:tr>
      <w:tr w:rsidR="00D07073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Адресэлектроннойпочты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07073" w:rsidRDefault="00D0707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dourasvet@ro.ru</w:t>
            </w:r>
          </w:p>
        </w:tc>
      </w:tr>
      <w:tr w:rsidR="00D07073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07073" w:rsidRDefault="00D0707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Администрация МР «Ахтынский район»</w:t>
            </w:r>
          </w:p>
        </w:tc>
      </w:tr>
      <w:tr w:rsidR="00D07073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Датасоздания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0707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19</w:t>
            </w:r>
            <w:r w:rsidR="00A520FA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79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год</w:t>
            </w:r>
          </w:p>
        </w:tc>
      </w:tr>
      <w:tr w:rsidR="00D07073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6F6827" w:rsidRDefault="006F6827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от 14 января 2014 года за №7242</w:t>
            </w:r>
          </w:p>
        </w:tc>
      </w:tr>
    </w:tbl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DF7A7F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Муниципальное казенное учреждение дошкольного  образования  детей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«Детски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й сад «Рассвет»расположено в жилом квартале.  Детский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са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д размещен в приспособленных помещениях .Проектная наполняемость на 6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0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мест. Общая площадь здания 283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кв. м, из них площадь помещений, используемых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не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посредственно для нужд </w:t>
      </w:r>
      <w:r w:rsidR="0016012F">
        <w:rPr>
          <w:rFonts w:ascii="Arial" w:hAnsi="Arial" w:cs="Arial"/>
          <w:i/>
          <w:color w:val="0070C0"/>
          <w:sz w:val="24"/>
          <w:szCs w:val="24"/>
          <w:lang w:val="ru-RU"/>
        </w:rPr>
        <w:t>образовательного процесса, 1</w:t>
      </w:r>
      <w:r w:rsidR="0016012F" w:rsidRPr="0016012F">
        <w:rPr>
          <w:rFonts w:ascii="Arial" w:hAnsi="Arial" w:cs="Arial"/>
          <w:i/>
          <w:color w:val="0070C0"/>
          <w:sz w:val="24"/>
          <w:szCs w:val="24"/>
          <w:lang w:val="ru-RU"/>
        </w:rPr>
        <w:t>8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7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кв. м.</w:t>
      </w:r>
    </w:p>
    <w:p w:rsidR="00E16309" w:rsidRDefault="0017310B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Цель деятельности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етского сада — осуществление образовательной деятельности</w:t>
      </w:r>
      <w:r w:rsidR="00DF7A7F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по реализации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образовательных программ дошкольного образования.</w:t>
      </w:r>
    </w:p>
    <w:p w:rsidR="00E16309" w:rsidRDefault="0017310B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lastRenderedPageBreak/>
        <w:t>Предметом деятельности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E16309" w:rsidRDefault="0017310B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Режим работы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</w:t>
      </w:r>
      <w:r w:rsidR="00DF7A7F">
        <w:rPr>
          <w:rFonts w:ascii="Arial" w:hAnsi="Arial" w:cs="Arial"/>
          <w:i/>
          <w:color w:val="0070C0"/>
          <w:sz w:val="24"/>
          <w:szCs w:val="24"/>
          <w:lang w:val="ru-RU"/>
        </w:rPr>
        <w:t>ого сада: рабочая неделя — шестидневная, с понедельника по субботу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. Длительность</w:t>
      </w:r>
      <w:r w:rsidR="00DF7A7F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пребывания детей в группах — 10 часов. Режим работы групп — с 7:30 до 17:3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0.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E16309" w:rsidRDefault="0016012F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Образовательная деятельность в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  <w:lang w:val="ru-RU"/>
        </w:rPr>
        <w:t>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етском саду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«Рассвет»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организована в соответствии с Федеральным законом от 29.12.2012 № 273-ФЗ «Об образовании в Российской Федерации», ФГОС дошкольного образования. С </w:t>
      </w:r>
      <w:r>
        <w:rPr>
          <w:rFonts w:ascii="Arial" w:hAnsi="Arial" w:cs="Arial"/>
          <w:color w:val="000000"/>
          <w:sz w:val="24"/>
          <w:szCs w:val="24"/>
          <w:lang w:val="ru-RU"/>
        </w:rPr>
        <w:t>01.01.2021 года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етский сад функционирует в соответствии с требованиями СП 2.4.3648-20 «Санитарно-эпидемиологические требования к организациям воспитания и обучения, отдыха и оздоровления детей и молодежи», а с 01.03.2021 — дополнительно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 с учетом примерной образовательной программы дошкольного образования, санитарно-эпидемиологическими правилами и нормативами.</w:t>
      </w:r>
    </w:p>
    <w:p w:rsidR="00E16309" w:rsidRPr="00DF7A7F" w:rsidRDefault="003219B2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Детский сад посещают  65</w:t>
      </w:r>
      <w:r w:rsidR="00EC27A4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воспитанников в возрасте от 2,5 года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до 7 лет</w:t>
      </w:r>
      <w:r w:rsidR="00DF7A7F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В детском саду </w:t>
      </w:r>
      <w:r w:rsidR="00F95D56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«Рассвет  </w:t>
      </w:r>
      <w:r w:rsidR="00DF7A7F">
        <w:rPr>
          <w:rFonts w:ascii="Arial" w:hAnsi="Arial" w:cs="Arial"/>
          <w:i/>
          <w:color w:val="0070C0"/>
          <w:sz w:val="24"/>
          <w:szCs w:val="24"/>
          <w:lang w:val="ru-RU"/>
        </w:rPr>
        <w:t>сформировано 3</w:t>
      </w:r>
      <w:r w:rsidR="00F95D56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группы </w:t>
      </w:r>
      <w:r w:rsidR="00E16309" w:rsidRPr="00DF7A7F">
        <w:rPr>
          <w:rFonts w:ascii="Arial" w:hAnsi="Arial" w:cs="Arial"/>
          <w:i/>
          <w:color w:val="0070C0"/>
          <w:sz w:val="24"/>
          <w:szCs w:val="24"/>
          <w:lang w:val="ru-RU"/>
        </w:rPr>
        <w:t>общеразвивающей направленности. Из них:</w:t>
      </w:r>
    </w:p>
    <w:p w:rsidR="00E16309" w:rsidRDefault="00DF7A7F" w:rsidP="00E16309">
      <w:pPr>
        <w:numPr>
          <w:ilvl w:val="0"/>
          <w:numId w:val="5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млад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шая</w:t>
      </w:r>
      <w:r>
        <w:rPr>
          <w:rFonts w:ascii="Arial" w:hAnsi="Arial" w:cs="Arial"/>
          <w:i/>
          <w:color w:val="0070C0"/>
          <w:sz w:val="24"/>
          <w:szCs w:val="24"/>
        </w:rPr>
        <w:t>групп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а</w:t>
      </w:r>
      <w:r w:rsidR="0016012F">
        <w:rPr>
          <w:rFonts w:ascii="Arial" w:hAnsi="Arial" w:cs="Arial"/>
          <w:i/>
          <w:color w:val="0070C0"/>
          <w:sz w:val="24"/>
          <w:szCs w:val="24"/>
        </w:rPr>
        <w:t xml:space="preserve"> —  18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детей</w:t>
      </w:r>
      <w:r w:rsidR="00E16309">
        <w:rPr>
          <w:rFonts w:ascii="Arial" w:hAnsi="Arial" w:cs="Arial"/>
          <w:i/>
          <w:color w:val="0070C0"/>
          <w:sz w:val="24"/>
          <w:szCs w:val="24"/>
        </w:rPr>
        <w:t>;</w:t>
      </w:r>
    </w:p>
    <w:p w:rsidR="00E16309" w:rsidRDefault="00E16309" w:rsidP="00E16309">
      <w:pPr>
        <w:numPr>
          <w:ilvl w:val="0"/>
          <w:numId w:val="5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средняягруппа</w:t>
      </w:r>
      <w:r w:rsidR="00DF7A7F">
        <w:rPr>
          <w:rFonts w:ascii="Arial" w:hAnsi="Arial" w:cs="Arial"/>
          <w:i/>
          <w:color w:val="0070C0"/>
          <w:sz w:val="24"/>
          <w:szCs w:val="24"/>
        </w:rPr>
        <w:t xml:space="preserve"> — 2</w:t>
      </w:r>
      <w:r w:rsidR="0016012F">
        <w:rPr>
          <w:rFonts w:ascii="Arial" w:hAnsi="Arial" w:cs="Arial"/>
          <w:i/>
          <w:color w:val="0070C0"/>
          <w:sz w:val="24"/>
          <w:szCs w:val="24"/>
          <w:lang w:val="ru-RU"/>
        </w:rPr>
        <w:t>2</w:t>
      </w:r>
      <w:r>
        <w:rPr>
          <w:rFonts w:ascii="Arial" w:hAnsi="Arial" w:cs="Arial"/>
          <w:i/>
          <w:color w:val="0070C0"/>
          <w:sz w:val="24"/>
          <w:szCs w:val="24"/>
        </w:rPr>
        <w:t>детей;</w:t>
      </w:r>
    </w:p>
    <w:p w:rsidR="00E16309" w:rsidRDefault="00DF7A7F" w:rsidP="00E16309">
      <w:pPr>
        <w:numPr>
          <w:ilvl w:val="0"/>
          <w:numId w:val="5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старшаягруппа — 2</w:t>
      </w:r>
      <w:r w:rsidR="003219B2">
        <w:rPr>
          <w:rFonts w:ascii="Arial" w:hAnsi="Arial" w:cs="Arial"/>
          <w:i/>
          <w:color w:val="0070C0"/>
          <w:sz w:val="24"/>
          <w:szCs w:val="24"/>
          <w:lang w:val="ru-RU"/>
        </w:rPr>
        <w:t>5</w:t>
      </w:r>
      <w:r w:rsidR="00E16309">
        <w:rPr>
          <w:rFonts w:ascii="Arial" w:hAnsi="Arial" w:cs="Arial"/>
          <w:i/>
          <w:color w:val="0070C0"/>
          <w:sz w:val="24"/>
          <w:szCs w:val="24"/>
        </w:rPr>
        <w:t>детей;</w:t>
      </w:r>
    </w:p>
    <w:p w:rsidR="00E16309" w:rsidRDefault="00E16309" w:rsidP="00DF7A7F">
      <w:pPr>
        <w:spacing w:before="0" w:beforeAutospacing="0" w:after="0" w:afterAutospacing="0" w:line="360" w:lineRule="auto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Default="006F6827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С июля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2022 стало возможным проводить массовые мероприятия со смешанными коллективами даже в закрытых помещениях, отменили групповую изоляцию. Также стало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необязательно дезинфициро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 xml:space="preserve">вать 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зал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>ы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в конце рабочего дня, игрушки и другое оборудование. Персонал смог работать без масок.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Снятие антиковидных ограничений позволило наблюдать динамику улучшения образовательных достижений воспитанников. Дети стали активнее демонстрировать познавательную активность в деятельности, участвовать в межгрупповых мероприятиях, спокойнее вести на прогулках. Воспитатели отметили, что в летнее время стало проще укладывать детей спа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>ть и проводить занятия. П</w:t>
      </w:r>
      <w:r>
        <w:rPr>
          <w:rFonts w:ascii="Arial" w:hAnsi="Arial" w:cs="Arial"/>
          <w:color w:val="000000"/>
          <w:sz w:val="24"/>
          <w:szCs w:val="24"/>
          <w:lang w:val="ru-RU"/>
        </w:rPr>
        <w:t>сихолог провел плановый мониторинг состояния воспитанников и выявил, что уровень тревожности детей в трет</w:t>
      </w:r>
      <w:r w:rsidR="006F6827">
        <w:rPr>
          <w:rFonts w:ascii="Arial" w:hAnsi="Arial" w:cs="Arial"/>
          <w:color w:val="000000"/>
          <w:sz w:val="24"/>
          <w:szCs w:val="24"/>
          <w:lang w:val="ru-RU"/>
        </w:rPr>
        <w:t>ь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ей декаде года снизилась на </w:t>
      </w:r>
      <w:r w:rsidR="00A520FA">
        <w:rPr>
          <w:rFonts w:ascii="Arial" w:hAnsi="Arial" w:cs="Arial"/>
          <w:i/>
          <w:color w:val="0070C0"/>
          <w:sz w:val="24"/>
          <w:szCs w:val="24"/>
          <w:lang w:val="ru-RU"/>
        </w:rPr>
        <w:t>18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% по сравнению с показателями первого полугодия. В четвертой декаде процент снижения составил </w:t>
      </w:r>
      <w:r w:rsidR="00A520FA">
        <w:rPr>
          <w:rFonts w:ascii="Arial" w:hAnsi="Arial" w:cs="Arial"/>
          <w:i/>
          <w:color w:val="0070C0"/>
          <w:sz w:val="24"/>
          <w:szCs w:val="24"/>
          <w:lang w:val="ru-RU"/>
        </w:rPr>
        <w:t>15</w:t>
      </w: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E16309" w:rsidRDefault="006F6827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С сентября 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>2022</w:t>
      </w:r>
      <w:r>
        <w:rPr>
          <w:rFonts w:ascii="Arial" w:hAnsi="Arial" w:cs="Arial"/>
          <w:color w:val="000000"/>
          <w:sz w:val="24"/>
          <w:szCs w:val="24"/>
          <w:lang w:val="ru-RU"/>
        </w:rPr>
        <w:t>года.</w:t>
      </w:r>
      <w:r w:rsidR="0017310B">
        <w:rPr>
          <w:rFonts w:ascii="Arial" w:hAnsi="Arial" w:cs="Arial"/>
          <w:color w:val="000000"/>
          <w:sz w:val="24"/>
          <w:szCs w:val="24"/>
          <w:lang w:val="ru-RU"/>
        </w:rPr>
        <w:t xml:space="preserve">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етский сад реализует рабочую программу воспитания и 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E16309" w:rsidRDefault="006F6827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За  время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реализации программы воспитания родители выражают удовлетворенно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>сть воспитательным процессом в 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етском саду, что отразилось на результатах анкетирования, проведенного </w:t>
      </w:r>
      <w:r w:rsidR="00DF7A7F">
        <w:rPr>
          <w:rFonts w:ascii="Arial" w:hAnsi="Arial" w:cs="Arial"/>
          <w:i/>
          <w:color w:val="0070C0"/>
          <w:sz w:val="24"/>
          <w:szCs w:val="24"/>
          <w:lang w:val="ru-RU"/>
        </w:rPr>
        <w:t>27 декабря 2022 года .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Вместе с тем, родители высказали пожелания по введению мероприятий в календар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>ный план воспитательной работы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етского сада, например — проводить осенние и зимние спортивные мероприятия на открытом воздухе совместно с родителями. Предложения родителей будут рассмотрены и при наличии возможносте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>й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етского сада включены в календарный план воспитательной работы на </w:t>
      </w:r>
      <w:r w:rsidR="00DF7A7F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второе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полугодие 2023 года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Чтобы выбрать стратегию воспитательно</w:t>
      </w:r>
      <w:r w:rsidR="003219B2">
        <w:rPr>
          <w:rFonts w:ascii="Arial" w:hAnsi="Arial" w:cs="Arial"/>
          <w:i/>
          <w:color w:val="0070C0"/>
          <w:sz w:val="24"/>
          <w:szCs w:val="24"/>
          <w:lang w:val="ru-RU"/>
        </w:rPr>
        <w:t>й работы, в 2022 году проводился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анализ состава семей воспитанников.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Характеристикасемейпосоставу</w:t>
      </w:r>
    </w:p>
    <w:tbl>
      <w:tblPr>
        <w:tblW w:w="0" w:type="auto"/>
        <w:tblLook w:val="0600"/>
      </w:tblPr>
      <w:tblGrid>
        <w:gridCol w:w="2847"/>
        <w:gridCol w:w="2216"/>
        <w:gridCol w:w="5553"/>
      </w:tblGrid>
      <w:tr w:rsidR="00E16309" w:rsidRPr="0016012F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Составсемьи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Количествосемей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Процент от общего количества семей воспитанников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F7A7F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96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lastRenderedPageBreak/>
              <w:t>Неполная с 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F7A7F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4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Неполная с 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F7A7F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Оформленоопекунство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F7A7F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</w:tr>
    </w:tbl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Характеристика семей поколичеству детей</w:t>
      </w:r>
    </w:p>
    <w:tbl>
      <w:tblPr>
        <w:tblW w:w="0" w:type="auto"/>
        <w:tblLook w:val="0600"/>
      </w:tblPr>
      <w:tblGrid>
        <w:gridCol w:w="2980"/>
        <w:gridCol w:w="2216"/>
        <w:gridCol w:w="5420"/>
      </w:tblGrid>
      <w:tr w:rsidR="00E16309" w:rsidRPr="0016012F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Количестводетей в 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Количествосемей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Процент от общего количества семей воспитанников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Одинребенок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F7A7F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6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Дваребенка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F7A7F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43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Триребенка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F7A7F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51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</w:tr>
    </w:tbl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>рвые месяцы после зачисления в д</w:t>
      </w:r>
      <w:r>
        <w:rPr>
          <w:rFonts w:ascii="Arial" w:hAnsi="Arial" w:cs="Arial"/>
          <w:color w:val="000000"/>
          <w:sz w:val="24"/>
          <w:szCs w:val="24"/>
          <w:lang w:val="ru-RU"/>
        </w:rPr>
        <w:t>етский сад.</w:t>
      </w: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7621C1" w:rsidRDefault="00DF7A7F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В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етском саду в 2022 году дополнительные общеразвивающие программы реализовались </w:t>
      </w:r>
      <w:r w:rsidR="009010CE">
        <w:rPr>
          <w:rFonts w:ascii="Arial" w:hAnsi="Arial" w:cs="Arial"/>
          <w:i/>
          <w:color w:val="0070C0"/>
          <w:sz w:val="24"/>
          <w:szCs w:val="24"/>
          <w:lang w:val="ru-RU"/>
        </w:rPr>
        <w:t>по пяти</w:t>
      </w:r>
      <w:r w:rsidR="005110DF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 направлениям: </w:t>
      </w:r>
      <w:r w:rsidR="009010CE">
        <w:rPr>
          <w:rFonts w:ascii="Arial" w:hAnsi="Arial" w:cs="Arial"/>
          <w:i/>
          <w:color w:val="0070C0"/>
          <w:sz w:val="24"/>
          <w:szCs w:val="24"/>
          <w:lang w:val="ru-RU"/>
        </w:rPr>
        <w:t>интеллектуально-развивающему</w:t>
      </w:r>
      <w:r w:rsidR="001717D3">
        <w:rPr>
          <w:rFonts w:ascii="Arial" w:hAnsi="Arial" w:cs="Arial"/>
          <w:i/>
          <w:color w:val="0070C0"/>
          <w:sz w:val="24"/>
          <w:szCs w:val="24"/>
          <w:lang w:val="ru-RU"/>
        </w:rPr>
        <w:t>,коммуникативно-речевому ,</w:t>
      </w:r>
      <w:r w:rsidR="005110DF">
        <w:rPr>
          <w:rFonts w:ascii="Arial" w:hAnsi="Arial" w:cs="Arial"/>
          <w:i/>
          <w:color w:val="0070C0"/>
          <w:sz w:val="24"/>
          <w:szCs w:val="24"/>
          <w:lang w:val="ru-RU"/>
        </w:rPr>
        <w:t>художественно-эстетическому,экологическому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и физкультурно-оздоровительному</w:t>
      </w:r>
      <w:r w:rsidR="00C27EBB">
        <w:rPr>
          <w:rFonts w:ascii="Arial" w:hAnsi="Arial" w:cs="Arial"/>
          <w:color w:val="000000"/>
          <w:sz w:val="24"/>
          <w:szCs w:val="24"/>
          <w:lang w:val="ru-RU"/>
        </w:rPr>
        <w:t xml:space="preserve">. </w:t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 xml:space="preserve"> По экогологической направленности-« Юный эколог»;</w:t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  <w:t>;</w:t>
      </w:r>
    </w:p>
    <w:p w:rsidR="00E16309" w:rsidRDefault="009010CE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по физкультурно-оздоровительной </w:t>
      </w:r>
      <w:r w:rsidR="00882C39">
        <w:rPr>
          <w:rFonts w:ascii="Arial" w:hAnsi="Arial" w:cs="Arial"/>
          <w:color w:val="000000"/>
          <w:sz w:val="24"/>
          <w:szCs w:val="24"/>
          <w:lang w:val="ru-RU"/>
        </w:rPr>
        <w:t xml:space="preserve">- </w:t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>«Крепыш»</w:t>
      </w:r>
      <w:r w:rsidR="00C27EBB">
        <w:rPr>
          <w:rFonts w:ascii="Arial" w:hAnsi="Arial" w:cs="Arial"/>
          <w:color w:val="000000"/>
          <w:sz w:val="24"/>
          <w:szCs w:val="24"/>
          <w:lang w:val="ru-RU"/>
        </w:rPr>
        <w:t xml:space="preserve">;(старшая группа);по 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интеллектуально-развивающей</w:t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>-«Сказочные игры и лабиринты»</w:t>
      </w:r>
      <w:r w:rsidR="00C27EBB">
        <w:rPr>
          <w:rFonts w:ascii="Arial" w:hAnsi="Arial" w:cs="Arial"/>
          <w:color w:val="000000"/>
          <w:sz w:val="24"/>
          <w:szCs w:val="24"/>
          <w:lang w:val="ru-RU"/>
        </w:rPr>
        <w:t>(младшая группа)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;по коммуникативно-речевой –«Развитие коммуникативной компетентности дошкольников»; по художественно-эстетическому развитию –«Развитие художественных способностей дошкольников» .(средняя группа)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Анализ родитель</w:t>
      </w:r>
      <w:r w:rsidR="003219B2">
        <w:rPr>
          <w:rFonts w:ascii="Arial" w:hAnsi="Arial" w:cs="Arial"/>
          <w:color w:val="000000"/>
          <w:sz w:val="24"/>
          <w:szCs w:val="24"/>
          <w:lang w:val="ru-RU"/>
        </w:rPr>
        <w:t>ского опроса, проведенного в октя</w:t>
      </w:r>
      <w:r>
        <w:rPr>
          <w:rFonts w:ascii="Arial" w:hAnsi="Arial" w:cs="Arial"/>
          <w:color w:val="000000"/>
          <w:sz w:val="24"/>
          <w:szCs w:val="24"/>
          <w:lang w:val="ru-RU"/>
        </w:rPr>
        <w:t>бре 20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22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года, показывает, чт</w:t>
      </w:r>
      <w:r w:rsidR="003219B2">
        <w:rPr>
          <w:rFonts w:ascii="Arial" w:hAnsi="Arial" w:cs="Arial"/>
          <w:color w:val="000000"/>
          <w:sz w:val="24"/>
          <w:szCs w:val="24"/>
          <w:lang w:val="ru-RU"/>
        </w:rPr>
        <w:t>о дополнительное образование в д</w:t>
      </w:r>
      <w:r w:rsidR="00E65C47">
        <w:rPr>
          <w:rFonts w:ascii="Arial" w:hAnsi="Arial" w:cs="Arial"/>
          <w:color w:val="000000"/>
          <w:sz w:val="24"/>
          <w:szCs w:val="24"/>
          <w:lang w:val="ru-RU"/>
        </w:rPr>
        <w:t xml:space="preserve">етском саду реализуется  достаточно активно и </w:t>
      </w:r>
      <w:r>
        <w:rPr>
          <w:rFonts w:ascii="Arial" w:hAnsi="Arial" w:cs="Arial"/>
          <w:color w:val="000000"/>
          <w:sz w:val="24"/>
          <w:szCs w:val="24"/>
          <w:lang w:val="ru-RU"/>
        </w:rPr>
        <w:t>наб</w:t>
      </w:r>
      <w:r w:rsidR="00E65C47">
        <w:rPr>
          <w:rFonts w:ascii="Arial" w:hAnsi="Arial" w:cs="Arial"/>
          <w:color w:val="000000"/>
          <w:sz w:val="24"/>
          <w:szCs w:val="24"/>
          <w:lang w:val="ru-RU"/>
        </w:rPr>
        <w:t xml:space="preserve">людается </w:t>
      </w:r>
      <w:r w:rsidR="00652532">
        <w:rPr>
          <w:rFonts w:ascii="Arial" w:hAnsi="Arial" w:cs="Arial"/>
          <w:color w:val="000000"/>
          <w:sz w:val="24"/>
          <w:szCs w:val="24"/>
          <w:lang w:val="ru-RU"/>
        </w:rPr>
        <w:t xml:space="preserve">значительное повышение 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посещаемости занятий в сравнении с 2021 годом. Детский сад планирует во втором полугодии 2023 года начать реализовывать новые </w:t>
      </w:r>
      <w:r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программы дополнител</w:t>
      </w:r>
      <w:r w:rsidR="0016012F">
        <w:rPr>
          <w:rFonts w:ascii="Arial" w:hAnsi="Arial" w:cs="Arial"/>
          <w:color w:val="000000"/>
          <w:sz w:val="24"/>
          <w:szCs w:val="24"/>
          <w:lang w:val="ru-RU"/>
        </w:rPr>
        <w:t xml:space="preserve">ьного образования по этнокультурной и культурологической и технической   </w:t>
      </w:r>
      <w:r>
        <w:rPr>
          <w:rFonts w:ascii="Arial" w:hAnsi="Arial" w:cs="Arial"/>
          <w:color w:val="000000"/>
          <w:sz w:val="24"/>
          <w:szCs w:val="24"/>
          <w:lang w:val="ru-RU"/>
        </w:rPr>
        <w:t>направленности. По предварительным планам источником финансирования будут с</w:t>
      </w:r>
      <w:r w:rsidR="003219B2">
        <w:rPr>
          <w:rFonts w:ascii="Arial" w:hAnsi="Arial" w:cs="Arial"/>
          <w:color w:val="000000"/>
          <w:sz w:val="24"/>
          <w:szCs w:val="24"/>
          <w:lang w:val="ru-RU"/>
        </w:rPr>
        <w:t>редства родителей воспитанников и благотворительная помощь меценатов.</w:t>
      </w: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II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C33020" w:rsidRDefault="003219B2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Управление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етским садом осуществляется в соответствии с действующ</w:t>
      </w:r>
      <w:r w:rsidR="00347F48">
        <w:rPr>
          <w:rFonts w:ascii="Arial" w:hAnsi="Arial" w:cs="Arial"/>
          <w:i/>
          <w:color w:val="0070C0"/>
          <w:sz w:val="24"/>
          <w:szCs w:val="24"/>
          <w:lang w:val="ru-RU"/>
        </w:rPr>
        <w:t>им законодательством и У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ставом детского сада. Управление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етским садом строится на принципах единоначалия и коллегиальности. Коллегиальными органами управле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ния являются: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педагогический совет, общее собрание работников. Единоличным исполнительным органом является руководитель — заведующий.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Ор</w:t>
      </w:r>
      <w:r w:rsidR="00C33020">
        <w:rPr>
          <w:rFonts w:ascii="Arial" w:hAnsi="Arial" w:cs="Arial"/>
          <w:i/>
          <w:color w:val="0070C0"/>
          <w:sz w:val="24"/>
          <w:szCs w:val="24"/>
          <w:lang w:val="ru-RU"/>
        </w:rPr>
        <w:t>ганы управления, действующие в д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етском саду.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tbl>
      <w:tblPr>
        <w:tblW w:w="0" w:type="auto"/>
        <w:tblLook w:val="0600"/>
      </w:tblPr>
      <w:tblGrid>
        <w:gridCol w:w="3371"/>
        <w:gridCol w:w="7245"/>
      </w:tblGrid>
      <w:tr w:rsidR="00652532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652532" w:rsidRPr="0016012F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br/>
              <w:t xml:space="preserve">утверждает штатное расписание, отчетные документы организации, 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осуществляет общее руководство д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етским садом</w:t>
            </w:r>
            <w:r w:rsidR="00652532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. Рассматривает  вопросы развития финансово-хозяйственной деятельности и материально-технического обеспечения.</w:t>
            </w:r>
          </w:p>
        </w:tc>
      </w:tr>
      <w:tr w:rsidR="00652532" w:rsidRPr="0016012F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652532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652532" w:rsidRDefault="00E16309" w:rsidP="00652532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</w:tc>
      </w:tr>
      <w:tr w:rsidR="00652532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Педагогическийсовет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Осуществляет текущее руководство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образовательной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br/>
              <w:t>деятельностью д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етского сада, в том числе рассматривает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br/>
              <w:t>вопросы:</w:t>
            </w:r>
          </w:p>
          <w:p w:rsidR="00E16309" w:rsidRDefault="00E16309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развитияобразовательныхуслуг;</w:t>
            </w:r>
          </w:p>
          <w:p w:rsidR="00E16309" w:rsidRDefault="00E16309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регламентацииобразовательныхотношений;</w:t>
            </w:r>
          </w:p>
          <w:p w:rsidR="00E16309" w:rsidRDefault="00E16309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разработкиобразовательныхпрограмм;</w:t>
            </w:r>
          </w:p>
          <w:p w:rsidR="00E16309" w:rsidRDefault="00C33020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выбора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учебных пособий, средств обучения и</w:t>
            </w:r>
          </w:p>
          <w:p w:rsidR="00E16309" w:rsidRDefault="00E16309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воспитания;</w:t>
            </w:r>
          </w:p>
          <w:p w:rsidR="00E16309" w:rsidRDefault="00E16309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материально-технического обеспечения образовательного 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lastRenderedPageBreak/>
              <w:t>процесса;</w:t>
            </w:r>
          </w:p>
          <w:p w:rsidR="00E16309" w:rsidRDefault="00E16309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E16309" w:rsidRDefault="00E16309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координациидеят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</w:rPr>
              <w:t>ельности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педагогических работников.</w:t>
            </w:r>
          </w:p>
        </w:tc>
      </w:tr>
      <w:tr w:rsidR="00652532" w:rsidRPr="00E7223B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lastRenderedPageBreak/>
              <w:t>Общеесобраниеработников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652532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Реализует права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работников участвовать в управле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нии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br/>
              <w:t>образовательным учреждением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, в том числе:</w:t>
            </w:r>
          </w:p>
          <w:p w:rsidR="00E16309" w:rsidRDefault="00E16309" w:rsidP="00E16309">
            <w:pPr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E16309" w:rsidRDefault="00E16309" w:rsidP="00E16309">
            <w:pPr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принимать локальные акты, которые регламентируют деятельн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ость образовательного учреждения и связа</w:t>
            </w:r>
            <w:r w:rsidR="00652532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нные 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с правами и обязанностями работников;</w:t>
            </w:r>
          </w:p>
          <w:p w:rsidR="00E16309" w:rsidRDefault="00E16309" w:rsidP="00E16309">
            <w:pPr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 w:rsidR="00652532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администрацией образовательного учреждения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;</w:t>
            </w:r>
          </w:p>
          <w:p w:rsidR="00E16309" w:rsidRDefault="00E16309" w:rsidP="00E16309">
            <w:pPr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вносить предложения по корректировке</w:t>
            </w:r>
            <w:r w:rsidR="00652532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плана мероприятий учреждения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, совершенствованию ее работы и развитию материальной базы</w:t>
            </w:r>
          </w:p>
        </w:tc>
      </w:tr>
    </w:tbl>
    <w:p w:rsidR="00652532" w:rsidRDefault="00652532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Pr="00652532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Структура и система управления соотве</w:t>
      </w:r>
      <w:r w:rsidR="00652532">
        <w:rPr>
          <w:rFonts w:ascii="Arial" w:hAnsi="Arial" w:cs="Arial"/>
          <w:i/>
          <w:color w:val="0070C0"/>
          <w:sz w:val="24"/>
          <w:szCs w:val="24"/>
          <w:lang w:val="ru-RU"/>
        </w:rPr>
        <w:t>тствуют специфике деятельности детского сад</w:t>
      </w:r>
      <w:r w:rsidR="00347F48">
        <w:rPr>
          <w:rFonts w:ascii="Arial" w:hAnsi="Arial" w:cs="Arial"/>
          <w:i/>
          <w:color w:val="0070C0"/>
          <w:sz w:val="24"/>
          <w:szCs w:val="24"/>
          <w:lang w:val="ru-RU"/>
        </w:rPr>
        <w:t>а</w:t>
      </w: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III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содержания и</w:t>
      </w:r>
      <w:r w:rsidR="00347F48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качества подготовки воспитанников.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E16309" w:rsidRDefault="00E16309" w:rsidP="00E16309">
      <w:pPr>
        <w:numPr>
          <w:ilvl w:val="0"/>
          <w:numId w:val="9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диагностические занятия (по каждому разделу программы);</w:t>
      </w:r>
    </w:p>
    <w:p w:rsidR="00E16309" w:rsidRDefault="00E16309" w:rsidP="00E16309">
      <w:pPr>
        <w:numPr>
          <w:ilvl w:val="0"/>
          <w:numId w:val="9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диагностическиесрезы;</w:t>
      </w:r>
    </w:p>
    <w:p w:rsidR="00E16309" w:rsidRDefault="00E16309" w:rsidP="00E16309">
      <w:pPr>
        <w:numPr>
          <w:ilvl w:val="0"/>
          <w:numId w:val="9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наблюдения, итоговыезанятия.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Разработаны диагностические карты освоения основной образовательной программы дошкольного образ</w:t>
      </w:r>
      <w:r w:rsidR="00652532">
        <w:rPr>
          <w:rFonts w:ascii="Arial" w:hAnsi="Arial" w:cs="Arial"/>
          <w:i/>
          <w:color w:val="0070C0"/>
          <w:sz w:val="24"/>
          <w:szCs w:val="24"/>
          <w:lang w:val="ru-RU"/>
        </w:rPr>
        <w:t>ования детского сада (ООП ДОУ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) в </w:t>
      </w:r>
      <w:r w:rsidR="0016012F">
        <w:rPr>
          <w:rFonts w:ascii="Arial" w:hAnsi="Arial" w:cs="Arial"/>
          <w:i/>
          <w:color w:val="0070C0"/>
          <w:sz w:val="24"/>
          <w:szCs w:val="24"/>
          <w:lang w:val="ru-RU"/>
        </w:rPr>
        <w:t>каждой возрастной</w:t>
      </w:r>
      <w:r w:rsidR="00907076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группе, которые в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ключают анализ уровня развития воспитанников в рамках целевых 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lastRenderedPageBreak/>
        <w:t>ориентиров дошкольного образования и качества освоения образовательных областей. Так, результаты качества освоения ООП</w:t>
      </w:r>
      <w:r w:rsidR="00652532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д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етского сада на конец 2022 года выглядят следующим образом:</w:t>
      </w:r>
    </w:p>
    <w:tbl>
      <w:tblPr>
        <w:tblW w:w="0" w:type="auto"/>
        <w:tblLook w:val="0600"/>
      </w:tblPr>
      <w:tblGrid>
        <w:gridCol w:w="3710"/>
        <w:gridCol w:w="1012"/>
        <w:gridCol w:w="548"/>
        <w:gridCol w:w="723"/>
        <w:gridCol w:w="417"/>
        <w:gridCol w:w="970"/>
        <w:gridCol w:w="526"/>
        <w:gridCol w:w="723"/>
        <w:gridCol w:w="1987"/>
      </w:tblGrid>
      <w:tr w:rsidR="00882C39" w:rsidTr="00E1630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Уровень развития воспитанников в 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Вышенормы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Ниженормы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Итого</w:t>
            </w:r>
          </w:p>
        </w:tc>
      </w:tr>
      <w:tr w:rsidR="00BA007B" w:rsidTr="00E163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1717D3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% воспитанников</w:t>
            </w:r>
          </w:p>
        </w:tc>
      </w:tr>
      <w:tr w:rsidR="00BA007B" w:rsidTr="00E163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1717D3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BA007B" w:rsidRDefault="00BA007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1717D3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BA007B" w:rsidRDefault="00BA007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1717D3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BA007B" w:rsidRDefault="00BA007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65</w:t>
            </w:r>
          </w:p>
          <w:p w:rsidR="001717D3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  <w:p w:rsidR="001717D3" w:rsidRPr="001717D3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1717D3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100</w:t>
            </w:r>
          </w:p>
        </w:tc>
      </w:tr>
    </w:tbl>
    <w:p w:rsidR="00882C39" w:rsidRDefault="00882C3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Default="00EC4F26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 июне 2022 года педагоги д</w:t>
      </w:r>
      <w:r w:rsidR="00BA007B">
        <w:rPr>
          <w:rFonts w:ascii="Arial" w:hAnsi="Arial" w:cs="Arial"/>
          <w:i/>
          <w:color w:val="0070C0"/>
          <w:sz w:val="24"/>
          <w:szCs w:val="24"/>
          <w:lang w:val="ru-RU"/>
        </w:rPr>
        <w:t>е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тского сада проводили обследовани</w:t>
      </w:r>
      <w:r w:rsidR="006C0E8C">
        <w:rPr>
          <w:rFonts w:ascii="Arial" w:hAnsi="Arial" w:cs="Arial"/>
          <w:i/>
          <w:color w:val="0070C0"/>
          <w:sz w:val="24"/>
          <w:szCs w:val="24"/>
          <w:lang w:val="ru-RU"/>
        </w:rPr>
        <w:t>е воспитанников старшей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группы на предмет оценки сформированности пр</w:t>
      </w:r>
      <w:r w:rsidR="00BA007B">
        <w:rPr>
          <w:rFonts w:ascii="Arial" w:hAnsi="Arial" w:cs="Arial"/>
          <w:i/>
          <w:color w:val="0070C0"/>
          <w:sz w:val="24"/>
          <w:szCs w:val="24"/>
          <w:lang w:val="ru-RU"/>
        </w:rPr>
        <w:t>е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дпосылок к учеб</w:t>
      </w:r>
      <w:r w:rsidR="00BA007B">
        <w:rPr>
          <w:rFonts w:ascii="Arial" w:hAnsi="Arial" w:cs="Arial"/>
          <w:i/>
          <w:color w:val="0070C0"/>
          <w:sz w:val="24"/>
          <w:szCs w:val="24"/>
          <w:lang w:val="ru-RU"/>
        </w:rPr>
        <w:t>ной деятельности в количестве 10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человек.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</w:t>
      </w:r>
      <w:r w:rsidR="006C0E8C">
        <w:rPr>
          <w:rFonts w:ascii="Arial" w:hAnsi="Arial" w:cs="Arial"/>
          <w:i/>
          <w:color w:val="0070C0"/>
          <w:sz w:val="24"/>
          <w:szCs w:val="24"/>
          <w:lang w:val="ru-RU"/>
        </w:rPr>
        <w:t>д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етском саду.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Детский сад скорректировал ООП ДОс целью включения тематических мероприятий по изучению государственных символов в рамках всех образовательных областей.</w:t>
      </w:r>
    </w:p>
    <w:p w:rsidR="00882C39" w:rsidRDefault="00882C3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tbl>
      <w:tblPr>
        <w:tblW w:w="0" w:type="auto"/>
        <w:tblLook w:val="0600"/>
      </w:tblPr>
      <w:tblGrid>
        <w:gridCol w:w="3277"/>
        <w:gridCol w:w="3094"/>
        <w:gridCol w:w="4245"/>
      </w:tblGrid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Образовательнаяобласть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Формыработы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Чтодолженусвоитьвоспитанник</w:t>
            </w:r>
          </w:p>
        </w:tc>
      </w:tr>
      <w:tr w:rsidR="00E16309" w:rsidRPr="0016012F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Познавательноеразвитие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Игровая деятельность</w:t>
            </w:r>
          </w:p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Театрализованная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деятельность</w:t>
            </w:r>
          </w:p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Чтение стихов о Родине, флаге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 xml:space="preserve">Получить информацию об окружающем мире, малой родине,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Отечестве, социокультурных ценностях нашего народа, отечественных традициях и праздниках, госсимволах, олицетворяющих Родину</w:t>
            </w:r>
          </w:p>
        </w:tc>
      </w:tr>
      <w:tr w:rsidR="00E16309" w:rsidRPr="0016012F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Социально-коммуникативноеразвитие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Усвоить нормы и ценности, принятые в обществе, включая моральные и нравственные.</w:t>
            </w:r>
          </w:p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E16309" w:rsidRPr="0016012F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Речевоеразвитие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Познакомиться с книжной культурой, детской литературой.</w:t>
            </w:r>
          </w:p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Расширить представления о госсимволахстраны и ее истории</w:t>
            </w:r>
          </w:p>
        </w:tc>
      </w:tr>
      <w:tr w:rsidR="00E16309" w:rsidRPr="0016012F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Художественно-эстетическоеразвитие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Творческие формы–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Научиться ассоциативно связывать госсимволы с важными историческими событиями страны</w:t>
            </w:r>
          </w:p>
        </w:tc>
      </w:tr>
      <w:tr w:rsidR="00E16309" w:rsidRPr="0016012F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Физическоеразвитие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Спортивныемероприятия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Научиться использовать госсимволы в спортивных мероприятиях, узнать, для чего это нужно</w:t>
            </w:r>
            <w:r w:rsidR="00347F4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347F48" w:rsidRDefault="00347F48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882C39" w:rsidRDefault="00882C39" w:rsidP="00882C39">
      <w:pPr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E16309" w:rsidRDefault="00E16309" w:rsidP="00882C39">
      <w:pPr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IV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. Оценка организации учебного процесса 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br/>
        <w:t>(воспитательно-образовательного процесса)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В осно</w:t>
      </w:r>
      <w:r w:rsidR="0018529F">
        <w:rPr>
          <w:rFonts w:ascii="Arial" w:hAnsi="Arial" w:cs="Arial"/>
          <w:color w:val="000000"/>
          <w:sz w:val="24"/>
          <w:szCs w:val="24"/>
          <w:lang w:val="ru-RU"/>
        </w:rPr>
        <w:t>ве образовательного процесса в д</w:t>
      </w:r>
      <w:r>
        <w:rPr>
          <w:rFonts w:ascii="Arial" w:hAnsi="Arial" w:cs="Arial"/>
          <w:color w:val="000000"/>
          <w:sz w:val="24"/>
          <w:szCs w:val="24"/>
          <w:lang w:val="ru-RU"/>
        </w:rPr>
        <w:t>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:rsidR="00E16309" w:rsidRDefault="0018529F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Основные формы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организации образовательного процесса:</w:t>
      </w:r>
    </w:p>
    <w:p w:rsidR="00E16309" w:rsidRDefault="00E16309" w:rsidP="00E16309">
      <w:pPr>
        <w:numPr>
          <w:ilvl w:val="0"/>
          <w:numId w:val="10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:rsidR="00E16309" w:rsidRDefault="00E16309" w:rsidP="00E16309">
      <w:pPr>
        <w:numPr>
          <w:ilvl w:val="0"/>
          <w:numId w:val="10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Занятия в рамках образовательной деятельности ведутся по подгруппам. </w:t>
      </w:r>
      <w:r>
        <w:rPr>
          <w:rFonts w:ascii="Arial" w:hAnsi="Arial" w:cs="Arial"/>
          <w:color w:val="000000"/>
          <w:sz w:val="24"/>
          <w:szCs w:val="24"/>
        </w:rPr>
        <w:t>ПродолжительностьзанятийсоответствуетСанПиН 1.2.3685-21 и составляет:</w:t>
      </w:r>
    </w:p>
    <w:p w:rsidR="00E16309" w:rsidRPr="006C0E8C" w:rsidRDefault="006C0E8C" w:rsidP="006C0E8C">
      <w:pPr>
        <w:numPr>
          <w:ilvl w:val="0"/>
          <w:numId w:val="11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в группе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с де</w:t>
      </w:r>
      <w:r w:rsidR="00347F48">
        <w:rPr>
          <w:rFonts w:ascii="Arial" w:hAnsi="Arial" w:cs="Arial"/>
          <w:color w:val="000000"/>
          <w:sz w:val="24"/>
          <w:szCs w:val="24"/>
          <w:lang w:val="ru-RU"/>
        </w:rPr>
        <w:t>тьми от 2,5</w:t>
      </w:r>
      <w:r w:rsidR="00BA007B">
        <w:rPr>
          <w:rFonts w:ascii="Arial" w:hAnsi="Arial" w:cs="Arial"/>
          <w:color w:val="000000"/>
          <w:sz w:val="24"/>
          <w:szCs w:val="24"/>
          <w:lang w:val="ru-RU"/>
        </w:rPr>
        <w:t>г.</w:t>
      </w:r>
      <w:r w:rsidR="00347F48">
        <w:rPr>
          <w:rFonts w:ascii="Arial" w:hAnsi="Arial" w:cs="Arial"/>
          <w:color w:val="000000"/>
          <w:sz w:val="24"/>
          <w:szCs w:val="24"/>
          <w:lang w:val="ru-RU"/>
        </w:rPr>
        <w:t xml:space="preserve"> до 4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лет — до 15 ми</w:t>
      </w:r>
      <w:r w:rsidR="00E16309" w:rsidRPr="006C0E8C">
        <w:rPr>
          <w:rFonts w:ascii="Arial" w:hAnsi="Arial" w:cs="Arial"/>
          <w:color w:val="000000"/>
          <w:sz w:val="24"/>
          <w:szCs w:val="24"/>
          <w:lang w:val="ru-RU"/>
        </w:rPr>
        <w:t>;</w:t>
      </w:r>
    </w:p>
    <w:p w:rsidR="00E16309" w:rsidRDefault="006C0E8C" w:rsidP="00E16309">
      <w:pPr>
        <w:numPr>
          <w:ilvl w:val="0"/>
          <w:numId w:val="11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в группе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с детьми от 4 до 5 лет — до 20 мин;</w:t>
      </w:r>
    </w:p>
    <w:p w:rsidR="00E16309" w:rsidRDefault="006C0E8C" w:rsidP="00E16309">
      <w:pPr>
        <w:numPr>
          <w:ilvl w:val="0"/>
          <w:numId w:val="11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в группе</w:t>
      </w:r>
      <w:r w:rsidR="00347F48">
        <w:rPr>
          <w:rFonts w:ascii="Arial" w:hAnsi="Arial" w:cs="Arial"/>
          <w:color w:val="000000"/>
          <w:sz w:val="24"/>
          <w:szCs w:val="24"/>
          <w:lang w:val="ru-RU"/>
        </w:rPr>
        <w:t xml:space="preserve"> с детьми от 5 до 7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лет — до 25 мин;</w:t>
      </w:r>
    </w:p>
    <w:p w:rsidR="00E16309" w:rsidRDefault="00E16309" w:rsidP="00E16309">
      <w:pPr>
        <w:numPr>
          <w:ilvl w:val="0"/>
          <w:numId w:val="1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Между занятиями в рамках образовательной деятельности предусмотрены перерывы продолжительностью не менее 10 минут.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Чтобы не до</w:t>
      </w:r>
      <w:r w:rsidR="00427613">
        <w:rPr>
          <w:rFonts w:ascii="Arial" w:hAnsi="Arial" w:cs="Arial"/>
          <w:color w:val="000000"/>
          <w:sz w:val="24"/>
          <w:szCs w:val="24"/>
          <w:lang w:val="ru-RU"/>
        </w:rPr>
        <w:t>пустить распространения различных  инфекционных заболеваний</w:t>
      </w:r>
      <w:r w:rsidR="00347F48">
        <w:rPr>
          <w:rFonts w:ascii="Arial" w:hAnsi="Arial" w:cs="Arial"/>
          <w:color w:val="000000"/>
          <w:sz w:val="24"/>
          <w:szCs w:val="24"/>
          <w:lang w:val="ru-RU"/>
        </w:rPr>
        <w:t>, администрация д</w:t>
      </w:r>
      <w:r>
        <w:rPr>
          <w:rFonts w:ascii="Arial" w:hAnsi="Arial" w:cs="Arial"/>
          <w:color w:val="000000"/>
          <w:sz w:val="24"/>
          <w:szCs w:val="24"/>
          <w:lang w:val="ru-RU"/>
        </w:rPr>
        <w:t>етского сада</w:t>
      </w:r>
      <w:r w:rsidR="00347F48">
        <w:rPr>
          <w:rFonts w:ascii="Arial" w:hAnsi="Arial" w:cs="Arial"/>
          <w:color w:val="000000"/>
          <w:sz w:val="24"/>
          <w:szCs w:val="24"/>
          <w:lang w:val="ru-RU"/>
        </w:rPr>
        <w:t xml:space="preserve"> «Рассвет»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в 2022 году продол</w:t>
      </w:r>
      <w:r w:rsidR="00427613">
        <w:rPr>
          <w:rFonts w:ascii="Arial" w:hAnsi="Arial" w:cs="Arial"/>
          <w:color w:val="000000"/>
          <w:sz w:val="24"/>
          <w:szCs w:val="24"/>
          <w:lang w:val="ru-RU"/>
        </w:rPr>
        <w:t>жила соблюдать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профилактические меры в соответствии с СП 3.1/2.4.3598-20:</w:t>
      </w:r>
    </w:p>
    <w:p w:rsidR="00E16309" w:rsidRDefault="00E16309" w:rsidP="00E16309">
      <w:pPr>
        <w:numPr>
          <w:ilvl w:val="0"/>
          <w:numId w:val="12"/>
        </w:numPr>
        <w:spacing w:before="0" w:beforeAutospacing="0" w:after="0" w:afterAutospacing="0" w:line="360" w:lineRule="auto"/>
        <w:ind w:left="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ежедневный усиленный фильтрвоспитанников и работников — термометрию с помощью бесконтактных термометров и опрос на наличие признаков инфекционных заболеваний. Лица с признаками инфекцион</w:t>
      </w:r>
      <w:r w:rsidR="006C0E8C">
        <w:rPr>
          <w:rFonts w:ascii="Arial" w:hAnsi="Arial" w:cs="Arial"/>
          <w:color w:val="000000"/>
          <w:sz w:val="24"/>
          <w:szCs w:val="24"/>
          <w:lang w:val="ru-RU"/>
        </w:rPr>
        <w:t>ных заболеваний изолируются, а д</w:t>
      </w:r>
      <w:r>
        <w:rPr>
          <w:rFonts w:ascii="Arial" w:hAnsi="Arial" w:cs="Arial"/>
          <w:color w:val="000000"/>
          <w:sz w:val="24"/>
          <w:szCs w:val="24"/>
          <w:lang w:val="ru-RU"/>
        </w:rPr>
        <w:t>етский сад уведомляет территориальный орган Роспотребнадзора;</w:t>
      </w:r>
    </w:p>
    <w:p w:rsidR="00E16309" w:rsidRDefault="00E16309" w:rsidP="00E16309">
      <w:pPr>
        <w:numPr>
          <w:ilvl w:val="0"/>
          <w:numId w:val="12"/>
        </w:numPr>
        <w:spacing w:before="0" w:beforeAutospacing="0" w:after="0" w:afterAutospacing="0" w:line="360" w:lineRule="auto"/>
        <w:ind w:left="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E16309" w:rsidRDefault="00E16309" w:rsidP="00E16309">
      <w:pPr>
        <w:numPr>
          <w:ilvl w:val="0"/>
          <w:numId w:val="12"/>
        </w:numPr>
        <w:spacing w:before="0" w:beforeAutospacing="0" w:after="0" w:afterAutospacing="0" w:line="360" w:lineRule="auto"/>
        <w:ind w:left="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E16309" w:rsidRDefault="00E16309" w:rsidP="00E16309">
      <w:pPr>
        <w:numPr>
          <w:ilvl w:val="0"/>
          <w:numId w:val="12"/>
        </w:numPr>
        <w:spacing w:before="0" w:beforeAutospacing="0" w:after="0" w:afterAutospacing="0" w:line="360" w:lineRule="auto"/>
        <w:ind w:left="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использование бактерицидных установок в групповых комнатах;</w:t>
      </w:r>
    </w:p>
    <w:p w:rsidR="00E16309" w:rsidRDefault="00E16309" w:rsidP="00E16309">
      <w:pPr>
        <w:numPr>
          <w:ilvl w:val="0"/>
          <w:numId w:val="12"/>
        </w:numPr>
        <w:spacing w:before="0" w:beforeAutospacing="0" w:after="0" w:afterAutospacing="0" w:line="360" w:lineRule="auto"/>
        <w:ind w:left="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частое проветривание групповых комнат в отсутствие воспитанников;</w:t>
      </w:r>
    </w:p>
    <w:p w:rsidR="00E16309" w:rsidRDefault="00E16309" w:rsidP="00E16309">
      <w:pPr>
        <w:numPr>
          <w:ilvl w:val="0"/>
          <w:numId w:val="12"/>
        </w:numPr>
        <w:spacing w:before="0" w:beforeAutospacing="0" w:after="0" w:afterAutospacing="0" w:line="360" w:lineRule="auto"/>
        <w:ind w:left="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проведение всех занятий в помещениях групповой ячейки или на открытом воздухе отдельно от других групп;</w:t>
      </w:r>
    </w:p>
    <w:p w:rsidR="00060E6A" w:rsidRDefault="00427613" w:rsidP="00060E6A">
      <w:pPr>
        <w:numPr>
          <w:ilvl w:val="0"/>
          <w:numId w:val="12"/>
        </w:numPr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требование  заключения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врача об отсутствии медицинских про</w:t>
      </w:r>
      <w:r w:rsidR="00060E6A">
        <w:rPr>
          <w:rFonts w:ascii="Arial" w:hAnsi="Arial" w:cs="Arial"/>
          <w:color w:val="000000"/>
          <w:sz w:val="24"/>
          <w:szCs w:val="24"/>
          <w:lang w:val="ru-RU"/>
        </w:rPr>
        <w:t>тивопоказаний для пребывания в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етском саду ребенка, который перебо</w:t>
      </w:r>
      <w:r>
        <w:rPr>
          <w:rFonts w:ascii="Arial" w:hAnsi="Arial" w:cs="Arial"/>
          <w:color w:val="000000"/>
          <w:sz w:val="24"/>
          <w:szCs w:val="24"/>
          <w:lang w:val="ru-RU"/>
        </w:rPr>
        <w:t>лел или контактировал  с больным.</w:t>
      </w:r>
    </w:p>
    <w:p w:rsidR="00E16309" w:rsidRPr="00060E6A" w:rsidRDefault="00427613" w:rsidP="00060E6A">
      <w:pPr>
        <w:numPr>
          <w:ilvl w:val="0"/>
          <w:numId w:val="12"/>
        </w:numPr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д</w:t>
      </w:r>
      <w:r w:rsidR="00E16309" w:rsidRPr="00060E6A">
        <w:rPr>
          <w:rFonts w:ascii="Arial" w:hAnsi="Arial" w:cs="Arial"/>
          <w:color w:val="000000"/>
          <w:sz w:val="24"/>
          <w:szCs w:val="24"/>
          <w:lang w:val="ru-RU"/>
        </w:rPr>
        <w:t>ля адаптации новых воспитанников провели внеочередные консультации педагога-психолога:</w:t>
      </w:r>
    </w:p>
    <w:p w:rsidR="00E16309" w:rsidRPr="00060E6A" w:rsidRDefault="00427613" w:rsidP="00E16309">
      <w:pPr>
        <w:numPr>
          <w:ilvl w:val="0"/>
          <w:numId w:val="13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39 </w:t>
      </w:r>
      <w:r w:rsidR="00E16309" w:rsidRPr="00060E6A">
        <w:rPr>
          <w:rFonts w:ascii="Arial" w:hAnsi="Arial" w:cs="Arial"/>
          <w:i/>
          <w:color w:val="0070C0"/>
          <w:sz w:val="24"/>
          <w:szCs w:val="24"/>
          <w:lang w:val="ru-RU"/>
        </w:rPr>
        <w:t>групповых консультации с воспитанниками;</w:t>
      </w:r>
    </w:p>
    <w:p w:rsidR="00E16309" w:rsidRPr="00060E6A" w:rsidRDefault="00427613" w:rsidP="00E16309">
      <w:pPr>
        <w:numPr>
          <w:ilvl w:val="0"/>
          <w:numId w:val="13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15 </w:t>
      </w:r>
      <w:r w:rsidR="00E16309" w:rsidRPr="00060E6A">
        <w:rPr>
          <w:rFonts w:ascii="Arial" w:hAnsi="Arial" w:cs="Arial"/>
          <w:i/>
          <w:color w:val="0070C0"/>
          <w:sz w:val="24"/>
          <w:szCs w:val="24"/>
          <w:lang w:val="ru-RU"/>
        </w:rPr>
        <w:t>индивидуальных консультации с воспитанниками;</w:t>
      </w:r>
    </w:p>
    <w:p w:rsidR="00E16309" w:rsidRPr="00427613" w:rsidRDefault="00427613" w:rsidP="00427613">
      <w:pPr>
        <w:numPr>
          <w:ilvl w:val="0"/>
          <w:numId w:val="13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24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индивидуальных консул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ьтации с родителями.</w:t>
      </w:r>
      <w:r w:rsidR="00E16309" w:rsidRPr="00427613">
        <w:rPr>
          <w:rFonts w:ascii="Arial" w:hAnsi="Arial" w:cs="Arial"/>
          <w:i/>
          <w:color w:val="0070C0"/>
          <w:sz w:val="24"/>
          <w:szCs w:val="24"/>
        </w:rPr>
        <w:t>.</w:t>
      </w:r>
    </w:p>
    <w:p w:rsidR="00E16309" w:rsidRDefault="00060E6A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Логопед и дефектолог  прошли курсы профессиональной переподготовки по программе «Специальное (дефектологическое) образование</w:t>
      </w:r>
      <w:r w:rsidR="00A54C2A">
        <w:rPr>
          <w:rFonts w:ascii="Arial" w:hAnsi="Arial" w:cs="Arial"/>
          <w:color w:val="000000"/>
          <w:sz w:val="24"/>
          <w:szCs w:val="24"/>
          <w:lang w:val="ru-RU"/>
        </w:rPr>
        <w:t>: логопедия»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по работе с детьми, оказавшимися в трудной жизненной ситуации в объеме </w:t>
      </w:r>
      <w:r w:rsidR="00A54C2A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280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часов.</w:t>
      </w: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Детский сад укомплектован педагогами на 100 процентов согласно штатному</w:t>
      </w:r>
      <w:r w:rsidR="006726B8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расписанию. Всего работают 28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чел</w:t>
      </w:r>
      <w:r w:rsidR="00A54C2A">
        <w:rPr>
          <w:rFonts w:ascii="Arial" w:hAnsi="Arial" w:cs="Arial"/>
          <w:i/>
          <w:color w:val="0070C0"/>
          <w:sz w:val="24"/>
          <w:szCs w:val="24"/>
          <w:lang w:val="ru-RU"/>
        </w:rPr>
        <w:t>овек. Педагогический коллектив детского сада насчитывает 10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специалистов. Соотношение воспитанников, приходящихся на 1 взрослого:</w:t>
      </w:r>
    </w:p>
    <w:p w:rsidR="00E16309" w:rsidRDefault="00F2426B" w:rsidP="00E16309">
      <w:pPr>
        <w:numPr>
          <w:ilvl w:val="0"/>
          <w:numId w:val="14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</w:t>
      </w:r>
      <w:r w:rsidR="006726B8">
        <w:rPr>
          <w:rFonts w:ascii="Arial" w:hAnsi="Arial" w:cs="Arial"/>
          <w:i/>
          <w:color w:val="0070C0"/>
          <w:sz w:val="24"/>
          <w:szCs w:val="24"/>
        </w:rPr>
        <w:t>оспитанник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и  /</w:t>
      </w:r>
      <w:r w:rsidR="006726B8">
        <w:rPr>
          <w:rFonts w:ascii="Arial" w:hAnsi="Arial" w:cs="Arial"/>
          <w:i/>
          <w:color w:val="0070C0"/>
          <w:sz w:val="24"/>
          <w:szCs w:val="24"/>
        </w:rPr>
        <w:t xml:space="preserve">педагоги — </w:t>
      </w:r>
      <w:r w:rsidR="006726B8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6,5 </w:t>
      </w:r>
      <w:r w:rsidR="00E16309">
        <w:rPr>
          <w:rFonts w:ascii="Arial" w:hAnsi="Arial" w:cs="Arial"/>
          <w:i/>
          <w:color w:val="0070C0"/>
          <w:sz w:val="24"/>
          <w:szCs w:val="24"/>
        </w:rPr>
        <w:t>/1;</w:t>
      </w:r>
    </w:p>
    <w:p w:rsidR="00E16309" w:rsidRDefault="006726B8" w:rsidP="00E16309">
      <w:pPr>
        <w:numPr>
          <w:ilvl w:val="0"/>
          <w:numId w:val="14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 xml:space="preserve">воспитанники/всесотрудники — </w:t>
      </w:r>
      <w:r w:rsidR="00E16309">
        <w:rPr>
          <w:rFonts w:ascii="Arial" w:hAnsi="Arial" w:cs="Arial"/>
          <w:i/>
          <w:color w:val="0070C0"/>
          <w:sz w:val="24"/>
          <w:szCs w:val="24"/>
        </w:rPr>
        <w:t>2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,3</w:t>
      </w:r>
      <w:r w:rsidR="00E16309">
        <w:rPr>
          <w:rFonts w:ascii="Arial" w:hAnsi="Arial" w:cs="Arial"/>
          <w:i/>
          <w:color w:val="0070C0"/>
          <w:sz w:val="24"/>
          <w:szCs w:val="24"/>
        </w:rPr>
        <w:t>/1.</w:t>
      </w:r>
    </w:p>
    <w:p w:rsidR="00E16309" w:rsidRPr="00A54C2A" w:rsidRDefault="00E16309" w:rsidP="00A54C2A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За 2022 год педагогические работник</w:t>
      </w:r>
      <w:r w:rsidR="00A54C2A">
        <w:rPr>
          <w:rFonts w:ascii="Arial" w:hAnsi="Arial" w:cs="Arial"/>
          <w:i/>
          <w:color w:val="0070C0"/>
          <w:sz w:val="24"/>
          <w:szCs w:val="24"/>
          <w:lang w:val="ru-RU"/>
        </w:rPr>
        <w:t>и</w:t>
      </w:r>
      <w:r w:rsidR="006726B8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(8чел.)</w:t>
      </w:r>
      <w:r w:rsidR="00A54C2A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не прошли курсы повышения квалификации,кроме логопеда и дефектолога.</w:t>
      </w:r>
    </w:p>
    <w:p w:rsidR="00C80310" w:rsidRDefault="00C80310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C80310" w:rsidRDefault="00C80310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C80310" w:rsidRDefault="00C80310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C80310" w:rsidRDefault="00C80310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F95D56" w:rsidRDefault="00F95D56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 Стаж  педагогических работников</w:t>
      </w:r>
    </w:p>
    <w:p w:rsidR="00F95D56" w:rsidRPr="0018529F" w:rsidRDefault="00F95D56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18529F">
        <w:rPr>
          <w:rFonts w:ascii="Arial" w:hAnsi="Arial" w:cs="Arial"/>
          <w:color w:val="000000"/>
          <w:sz w:val="20"/>
          <w:szCs w:val="20"/>
          <w:lang w:val="ru-RU"/>
        </w:rPr>
        <w:t>До 5 лет-0</w:t>
      </w:r>
    </w:p>
    <w:p w:rsidR="00F95D56" w:rsidRPr="0018529F" w:rsidRDefault="00F95D56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18529F">
        <w:rPr>
          <w:rFonts w:ascii="Arial" w:hAnsi="Arial" w:cs="Arial"/>
          <w:color w:val="000000"/>
          <w:sz w:val="20"/>
          <w:szCs w:val="20"/>
          <w:lang w:val="ru-RU"/>
        </w:rPr>
        <w:t xml:space="preserve">   До 10 лет-3 </w:t>
      </w:r>
    </w:p>
    <w:p w:rsidR="0018529F" w:rsidRPr="0018529F" w:rsidRDefault="00F95D56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18529F">
        <w:rPr>
          <w:rFonts w:ascii="Arial" w:hAnsi="Arial" w:cs="Arial"/>
          <w:color w:val="000000"/>
          <w:sz w:val="20"/>
          <w:szCs w:val="20"/>
          <w:lang w:val="ru-RU"/>
        </w:rPr>
        <w:t xml:space="preserve">   До 20 лет-3</w:t>
      </w:r>
    </w:p>
    <w:p w:rsidR="00F95D56" w:rsidRPr="0018529F" w:rsidRDefault="00F95D56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18529F">
        <w:rPr>
          <w:rFonts w:ascii="Arial" w:hAnsi="Arial" w:cs="Arial"/>
          <w:color w:val="000000"/>
          <w:sz w:val="20"/>
          <w:szCs w:val="20"/>
          <w:lang w:val="ru-RU"/>
        </w:rPr>
        <w:lastRenderedPageBreak/>
        <w:t>Свыше 20 лет-4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Pr="006726B8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sz w:val="24"/>
          <w:szCs w:val="24"/>
          <w:lang w:val="ru-RU"/>
        </w:rPr>
      </w:pPr>
    </w:p>
    <w:p w:rsidR="00E16309" w:rsidRPr="006726B8" w:rsidRDefault="006726B8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По итогам 2022 года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етский сад перешел на применение пр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офессиональных стандартов. Из 10 педагогических работников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етского сада все соответствуют квалификационным требованиям профстандарта «Педагог». Их должностные инструкции соответствуют трудовым функциям, установл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енным профстандартом «Педагог».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 w:rsidR="006726B8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работе семинаров,совещаний,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знакомятся с опытом работы своих коллег и других дошкольных учреждений, а также</w:t>
      </w:r>
      <w:r w:rsidR="009B6F9A">
        <w:rPr>
          <w:rFonts w:ascii="Arial" w:hAnsi="Arial" w:cs="Arial"/>
          <w:i/>
          <w:color w:val="0070C0"/>
          <w:sz w:val="24"/>
          <w:szCs w:val="24"/>
          <w:lang w:val="ru-RU"/>
        </w:rPr>
        <w:t>занимаются саморазвитием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E16309" w:rsidRDefault="00F95D56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В 2022 году педагоги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етского сада приняли участие:</w:t>
      </w:r>
    </w:p>
    <w:p w:rsidR="00E16309" w:rsidRPr="00F2426B" w:rsidRDefault="00F2426B" w:rsidP="00F2426B">
      <w:p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 региональном форуме педагогов дошкольного образования «Детство без границ»; в форуме заведующих по внедрению ФОП ДО; во Всероссийском педагогическом конкурсе «Золотая осень»</w:t>
      </w:r>
      <w:r w:rsidR="00C774B2">
        <w:rPr>
          <w:rFonts w:ascii="Arial" w:hAnsi="Arial" w:cs="Arial"/>
          <w:i/>
          <w:color w:val="0070C0"/>
          <w:sz w:val="24"/>
          <w:szCs w:val="24"/>
          <w:lang w:val="ru-RU"/>
        </w:rPr>
        <w:t>, «Дорога к современному образованию»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;</w:t>
      </w:r>
      <w:r w:rsidR="009B6F9A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в 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муниципальном конкурсе «Воспитатель года -2023»; в конкурсе по ФГОС( конкурс талантов) «Развитие детей дошкольного возраста»</w:t>
      </w:r>
      <w:r w:rsidR="00C774B2">
        <w:rPr>
          <w:rFonts w:ascii="Arial" w:hAnsi="Arial" w:cs="Arial"/>
          <w:i/>
          <w:color w:val="0070C0"/>
          <w:sz w:val="24"/>
          <w:szCs w:val="24"/>
          <w:lang w:val="ru-RU"/>
        </w:rPr>
        <w:t>; во многих вебинарах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и т.д. </w:t>
      </w:r>
    </w:p>
    <w:p w:rsidR="00E16309" w:rsidRDefault="0018529F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С марта 2022 года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етский сад ведет учет микротра</w:t>
      </w:r>
      <w:r w:rsidR="00B731F9">
        <w:rPr>
          <w:rFonts w:ascii="Arial" w:hAnsi="Arial" w:cs="Arial"/>
          <w:color w:val="000000"/>
          <w:sz w:val="24"/>
          <w:szCs w:val="24"/>
          <w:lang w:val="ru-RU"/>
        </w:rPr>
        <w:t xml:space="preserve">вм работников. Анализ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по итогам 2022 года показал, какие обстоятельства чаще всего способствуют получению травм</w:t>
      </w:r>
      <w:r w:rsidR="009B6F9A">
        <w:rPr>
          <w:rFonts w:ascii="Arial" w:hAnsi="Arial" w:cs="Arial"/>
          <w:color w:val="000000"/>
          <w:sz w:val="24"/>
          <w:szCs w:val="24"/>
          <w:lang w:val="ru-RU"/>
        </w:rPr>
        <w:t xml:space="preserve">. На основании этого разработан и </w:t>
      </w:r>
      <w:r w:rsidR="00C774B2">
        <w:rPr>
          <w:rFonts w:ascii="Arial" w:hAnsi="Arial" w:cs="Arial"/>
          <w:color w:val="000000"/>
          <w:sz w:val="24"/>
          <w:szCs w:val="24"/>
          <w:lang w:val="ru-RU"/>
        </w:rPr>
        <w:t xml:space="preserve"> утвер</w:t>
      </w:r>
      <w:r w:rsidR="009B6F9A">
        <w:rPr>
          <w:rFonts w:ascii="Arial" w:hAnsi="Arial" w:cs="Arial"/>
          <w:color w:val="000000"/>
          <w:sz w:val="24"/>
          <w:szCs w:val="24"/>
          <w:lang w:val="ru-RU"/>
        </w:rPr>
        <w:t xml:space="preserve">жден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план ме</w:t>
      </w:r>
      <w:r w:rsidR="00B731F9">
        <w:rPr>
          <w:rFonts w:ascii="Arial" w:hAnsi="Arial" w:cs="Arial"/>
          <w:color w:val="000000"/>
          <w:sz w:val="24"/>
          <w:szCs w:val="24"/>
          <w:lang w:val="ru-RU"/>
        </w:rPr>
        <w:t xml:space="preserve">роприятий по устранению рисковых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мест рабочего процесса, а именно:</w:t>
      </w:r>
    </w:p>
    <w:p w:rsidR="00E16309" w:rsidRPr="00C774B2" w:rsidRDefault="00E16309" w:rsidP="00C774B2">
      <w:pPr>
        <w:numPr>
          <w:ilvl w:val="0"/>
          <w:numId w:val="17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модернизировать пес</w:t>
      </w:r>
      <w:r w:rsidR="00B731F9">
        <w:rPr>
          <w:rFonts w:ascii="Arial" w:hAnsi="Arial" w:cs="Arial"/>
          <w:color w:val="000000"/>
          <w:sz w:val="24"/>
          <w:szCs w:val="24"/>
          <w:lang w:val="ru-RU"/>
        </w:rPr>
        <w:t>очницы ;</w:t>
      </w:r>
    </w:p>
    <w:p w:rsidR="00907076" w:rsidRDefault="00E16309" w:rsidP="00E16309">
      <w:pPr>
        <w:numPr>
          <w:ilvl w:val="0"/>
          <w:numId w:val="17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заменит</w:t>
      </w:r>
      <w:r w:rsidR="00B731F9">
        <w:rPr>
          <w:rFonts w:ascii="Arial" w:hAnsi="Arial" w:cs="Arial"/>
          <w:color w:val="000000"/>
          <w:sz w:val="24"/>
          <w:szCs w:val="24"/>
          <w:lang w:val="ru-RU"/>
        </w:rPr>
        <w:t>ь шкафы для верхней одежды детей</w:t>
      </w:r>
      <w:r>
        <w:rPr>
          <w:rFonts w:ascii="Arial" w:hAnsi="Arial" w:cs="Arial"/>
          <w:color w:val="000000"/>
          <w:sz w:val="24"/>
          <w:szCs w:val="24"/>
          <w:lang w:val="ru-RU"/>
        </w:rPr>
        <w:t>на новые,</w:t>
      </w:r>
    </w:p>
    <w:p w:rsidR="00E16309" w:rsidRDefault="00E16309" w:rsidP="00E16309">
      <w:pPr>
        <w:numPr>
          <w:ilvl w:val="0"/>
          <w:numId w:val="17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val="ru-RU"/>
        </w:rPr>
        <w:t>выполненные из безопасных материалов;</w:t>
      </w:r>
    </w:p>
    <w:p w:rsidR="00E16309" w:rsidRDefault="00B731F9" w:rsidP="00E16309">
      <w:pPr>
        <w:numPr>
          <w:ilvl w:val="0"/>
          <w:numId w:val="17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заменить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входную </w:t>
      </w:r>
      <w:r>
        <w:rPr>
          <w:rFonts w:ascii="Arial" w:hAnsi="Arial" w:cs="Arial"/>
          <w:color w:val="000000"/>
          <w:sz w:val="24"/>
          <w:szCs w:val="24"/>
        </w:rPr>
        <w:t>дверь</w:t>
      </w:r>
    </w:p>
    <w:p w:rsidR="00E16309" w:rsidRPr="00C774B2" w:rsidRDefault="00C774B2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установить турникет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VI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учебно-методического и библиотечно-информационного обеспечения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C80310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етском саду библиотека является составной частью методической службы. Библиотечный фон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д располагается в группах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етского сада. Библиотечный фонд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lastRenderedPageBreak/>
        <w:t>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E16309" w:rsidRPr="00C80310" w:rsidRDefault="00C80310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 2022 году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етский сад пополнил учебно-методический комплект к примерной общеобразовательной программе дошкольного образования «От рождения до школы» в соответствии с ФГОС. </w:t>
      </w:r>
      <w:r w:rsidR="00E16309" w:rsidRPr="00C80310">
        <w:rPr>
          <w:rFonts w:ascii="Arial" w:hAnsi="Arial" w:cs="Arial"/>
          <w:i/>
          <w:color w:val="0070C0"/>
          <w:sz w:val="24"/>
          <w:szCs w:val="24"/>
          <w:lang w:val="ru-RU"/>
        </w:rPr>
        <w:t>Приобрели наглядно-дидактические пособия:</w:t>
      </w:r>
    </w:p>
    <w:p w:rsidR="00E16309" w:rsidRDefault="00C80310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Однако детский сад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недостаточно оснащен технически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м и компьютерным оборудованием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для организации образовательной деятельности и эффективной реализации образовательных программ.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VII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8B212C" w:rsidRPr="008B212C" w:rsidRDefault="006726B8" w:rsidP="006726B8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етском саду сформирована материально-техническая база для реализации образовательных программ, жизнео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беспечения и развития детей. В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ком саду оборудованы помещения</w:t>
      </w:r>
      <w:r w:rsidR="008B212C">
        <w:rPr>
          <w:rFonts w:ascii="Arial" w:hAnsi="Arial" w:cs="Arial"/>
          <w:i/>
          <w:color w:val="0070C0"/>
          <w:sz w:val="24"/>
          <w:szCs w:val="24"/>
          <w:lang w:val="ru-RU"/>
        </w:rPr>
        <w:t>:</w:t>
      </w:r>
    </w:p>
    <w:p w:rsidR="00E16309" w:rsidRPr="008B212C" w:rsidRDefault="008B212C" w:rsidP="006726B8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групповые комнаты-4;</w:t>
      </w:r>
    </w:p>
    <w:p w:rsidR="00E16309" w:rsidRPr="008B212C" w:rsidRDefault="00E16309" w:rsidP="008B212C">
      <w:p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 w:rsidRPr="008B212C">
        <w:rPr>
          <w:rFonts w:ascii="Arial" w:hAnsi="Arial" w:cs="Arial"/>
          <w:i/>
          <w:color w:val="0070C0"/>
          <w:sz w:val="24"/>
          <w:szCs w:val="24"/>
          <w:lang w:val="ru-RU"/>
        </w:rPr>
        <w:t>кабинет заведующего — 1;</w:t>
      </w:r>
    </w:p>
    <w:p w:rsidR="00E16309" w:rsidRPr="008B212C" w:rsidRDefault="00E16309" w:rsidP="008B212C">
      <w:p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 w:rsidRPr="008B212C">
        <w:rPr>
          <w:rFonts w:ascii="Arial" w:hAnsi="Arial" w:cs="Arial"/>
          <w:i/>
          <w:color w:val="0070C0"/>
          <w:sz w:val="24"/>
          <w:szCs w:val="24"/>
          <w:lang w:val="ru-RU"/>
        </w:rPr>
        <w:t>пищеблок — 1;</w:t>
      </w:r>
    </w:p>
    <w:p w:rsidR="00E16309" w:rsidRPr="008B212C" w:rsidRDefault="00E16309" w:rsidP="008B212C">
      <w:p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 w:rsidRPr="008B212C">
        <w:rPr>
          <w:rFonts w:ascii="Arial" w:hAnsi="Arial" w:cs="Arial"/>
          <w:i/>
          <w:color w:val="0070C0"/>
          <w:sz w:val="24"/>
          <w:szCs w:val="24"/>
          <w:lang w:val="ru-RU"/>
        </w:rPr>
        <w:t>прачечная — 1;</w:t>
      </w:r>
    </w:p>
    <w:p w:rsidR="00E16309" w:rsidRPr="008B212C" w:rsidRDefault="008B212C" w:rsidP="008B212C">
      <w:p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складское помещение-1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</w:t>
      </w:r>
      <w:r w:rsidR="008B212C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ровую, познавательную, обеденные 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зоны.</w:t>
      </w:r>
    </w:p>
    <w:p w:rsidR="00E16309" w:rsidRDefault="008B212C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 2022 году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ский сад провел текущий ремонт 4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группов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ых комнат,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коридоров 1 и</w:t>
      </w:r>
      <w:r w:rsidR="009B6F9A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2 этажей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Мат</w:t>
      </w:r>
      <w:r w:rsidR="00F21008">
        <w:rPr>
          <w:rFonts w:ascii="Arial" w:hAnsi="Arial" w:cs="Arial"/>
          <w:i/>
          <w:color w:val="0070C0"/>
          <w:sz w:val="24"/>
          <w:szCs w:val="24"/>
          <w:lang w:val="ru-RU"/>
        </w:rPr>
        <w:t>ериально-техническое состояние д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VIII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4763F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етском саду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«Рассвет» утверждено П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оложение о внутренней системе оценки кач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ества образования .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Мониторинг качества образовательной деятельности в 2022 году показал хорошую работу педагогического коллектива по всем показателям даже с учетом некоторых организационных сбоев, вызванных применением дистанционных технологий.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Состояние здоровья и физического развития воспитанников удовлетворительные. 89 процентов детей успешно освоили образовательную программу дошкольного образования в своей возрастной групп</w:t>
      </w:r>
      <w:r w:rsidR="00E4763F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е. Воспитанники старшей 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групп</w:t>
      </w:r>
      <w:r w:rsidR="00E4763F">
        <w:rPr>
          <w:rFonts w:ascii="Arial" w:hAnsi="Arial" w:cs="Arial"/>
          <w:i/>
          <w:color w:val="0070C0"/>
          <w:sz w:val="24"/>
          <w:szCs w:val="24"/>
          <w:lang w:val="ru-RU"/>
        </w:rPr>
        <w:t>ы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показали высокие показатели готовности к школ</w:t>
      </w:r>
      <w:r w:rsidR="00E4763F">
        <w:rPr>
          <w:rFonts w:ascii="Arial" w:hAnsi="Arial" w:cs="Arial"/>
          <w:i/>
          <w:color w:val="0070C0"/>
          <w:sz w:val="24"/>
          <w:szCs w:val="24"/>
          <w:lang w:val="ru-RU"/>
        </w:rPr>
        <w:t>ьному обучению . В течение года воспитанники д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етского сада успешно участвовали в кон</w:t>
      </w:r>
      <w:r w:rsidR="00E4763F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курсах и мероприятиях районного 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уровня.</w:t>
      </w:r>
    </w:p>
    <w:p w:rsidR="00E16309" w:rsidRDefault="00E4763F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В период с 01 ноября 2022г. по 10 ноября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2022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г.</w:t>
      </w:r>
      <w:r w:rsidR="00DE2B20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 проводилось анкетирование 35 </w:t>
      </w:r>
      <w:r w:rsidR="00B559B8">
        <w:rPr>
          <w:rFonts w:ascii="Arial" w:hAnsi="Arial" w:cs="Arial"/>
          <w:i/>
          <w:color w:val="0070C0"/>
          <w:sz w:val="24"/>
          <w:szCs w:val="24"/>
          <w:lang w:val="ru-RU"/>
        </w:rPr>
        <w:t>родителей. П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олучены следующие результаты:</w:t>
      </w:r>
    </w:p>
    <w:p w:rsidR="00E16309" w:rsidRDefault="00E16309" w:rsidP="00E16309">
      <w:pPr>
        <w:numPr>
          <w:ilvl w:val="0"/>
          <w:numId w:val="21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доля получателей услуг, положительно оценивающих доброжелательность и вежливо</w:t>
      </w:r>
      <w:r w:rsidR="00B559B8">
        <w:rPr>
          <w:rFonts w:ascii="Arial" w:hAnsi="Arial" w:cs="Arial"/>
          <w:i/>
          <w:color w:val="0070C0"/>
          <w:sz w:val="24"/>
          <w:szCs w:val="24"/>
          <w:lang w:val="ru-RU"/>
        </w:rPr>
        <w:t>сть работников организации, —28 чел.,что составляет 80%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;</w:t>
      </w:r>
    </w:p>
    <w:p w:rsidR="00E16309" w:rsidRDefault="00E16309" w:rsidP="00E16309">
      <w:pPr>
        <w:numPr>
          <w:ilvl w:val="0"/>
          <w:numId w:val="21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доля получателей услуг, удовлетворенных компетен</w:t>
      </w:r>
      <w:r w:rsidR="00B559B8">
        <w:rPr>
          <w:rFonts w:ascii="Arial" w:hAnsi="Arial" w:cs="Arial"/>
          <w:i/>
          <w:color w:val="0070C0"/>
          <w:sz w:val="24"/>
          <w:szCs w:val="24"/>
          <w:lang w:val="ru-RU"/>
        </w:rPr>
        <w:t>тностью работников организации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— </w:t>
      </w:r>
      <w:r w:rsidR="00B559B8">
        <w:rPr>
          <w:rFonts w:ascii="Arial" w:hAnsi="Arial" w:cs="Arial"/>
          <w:i/>
          <w:color w:val="0070C0"/>
          <w:sz w:val="24"/>
          <w:szCs w:val="24"/>
          <w:lang w:val="ru-RU"/>
        </w:rPr>
        <w:t>31 чел.,что составляет 88.6%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;</w:t>
      </w:r>
    </w:p>
    <w:p w:rsidR="00E16309" w:rsidRDefault="00E16309" w:rsidP="00E16309">
      <w:pPr>
        <w:numPr>
          <w:ilvl w:val="0"/>
          <w:numId w:val="21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доля получателей услуг, удовлетворенных материально-технически</w:t>
      </w:r>
      <w:r w:rsidR="00B559B8">
        <w:rPr>
          <w:rFonts w:ascii="Arial" w:hAnsi="Arial" w:cs="Arial"/>
          <w:i/>
          <w:color w:val="0070C0"/>
          <w:sz w:val="24"/>
          <w:szCs w:val="24"/>
          <w:lang w:val="ru-RU"/>
        </w:rPr>
        <w:t>м обеспечением организации —   24 чел, что составляет 68,5 %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;</w:t>
      </w:r>
    </w:p>
    <w:p w:rsidR="00E16309" w:rsidRDefault="00E16309" w:rsidP="00E16309">
      <w:pPr>
        <w:numPr>
          <w:ilvl w:val="0"/>
          <w:numId w:val="21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доля получателей услуг, удовлетворенных качеством предоставля</w:t>
      </w:r>
      <w:r w:rsidR="00B559B8">
        <w:rPr>
          <w:rFonts w:ascii="Arial" w:hAnsi="Arial" w:cs="Arial"/>
          <w:i/>
          <w:color w:val="0070C0"/>
          <w:sz w:val="24"/>
          <w:szCs w:val="24"/>
          <w:lang w:val="ru-RU"/>
        </w:rPr>
        <w:t>емых образовательных услуг, — 87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процента;</w:t>
      </w:r>
    </w:p>
    <w:p w:rsidR="00E16309" w:rsidRDefault="00E16309" w:rsidP="00E16309">
      <w:pPr>
        <w:numPr>
          <w:ilvl w:val="0"/>
          <w:numId w:val="2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доля получателей услуг, которые</w:t>
      </w:r>
      <w:r w:rsidR="00B559B8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готовы рекомендовать учреждение родственникам и знакомым — 95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процента.</w:t>
      </w:r>
    </w:p>
    <w:p w:rsidR="00CD004B" w:rsidRPr="00BA21F5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Анкетирование родителей показало высокую степень удовлетворенности к</w:t>
      </w:r>
      <w:r w:rsidR="00BA21F5">
        <w:rPr>
          <w:rFonts w:ascii="Arial" w:hAnsi="Arial" w:cs="Arial"/>
          <w:i/>
          <w:color w:val="0070C0"/>
          <w:sz w:val="24"/>
          <w:szCs w:val="24"/>
          <w:lang w:val="ru-RU"/>
        </w:rPr>
        <w:t>ачеством предоставляемых услуг.</w:t>
      </w:r>
    </w:p>
    <w:p w:rsidR="00CD004B" w:rsidRDefault="00CD004B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CD004B" w:rsidRDefault="00CD004B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lastRenderedPageBreak/>
        <w:t xml:space="preserve"> на 30.12.2022.</w:t>
      </w:r>
    </w:p>
    <w:tbl>
      <w:tblPr>
        <w:tblW w:w="0" w:type="auto"/>
        <w:tblLook w:val="0600"/>
      </w:tblPr>
      <w:tblGrid>
        <w:gridCol w:w="7407"/>
        <w:gridCol w:w="1647"/>
        <w:gridCol w:w="1562"/>
      </w:tblGrid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E16309" w:rsidTr="00E1630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Образовательнаядеятельность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 программе дошкольного образования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65</w:t>
            </w: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режиме полного дня (10</w:t>
            </w:r>
            <w:r w:rsidR="00E163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65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режиме кратковременного пребывания (3–5 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семейнойдошкольнойгруппе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 форме семейного образования с психолого-педагогическим сопр</w:t>
            </w:r>
            <w:r w:rsidR="00F2100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овождением, которое организует д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Общее количество воспитанников в возрасте до 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3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Общее количество воспитан</w:t>
            </w:r>
            <w:r w:rsidR="00F2100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ников в возрасте от трех до се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62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Количество (удельный вес) детей от общей численности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 ухода, в том числе в 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10</w:t>
            </w:r>
            <w:r w:rsidR="00E16309">
              <w:rPr>
                <w:rFonts w:ascii="Arial" w:hAnsi="Arial" w:cs="Arial"/>
                <w:color w:val="000000"/>
                <w:sz w:val="24"/>
                <w:szCs w:val="24"/>
              </w:rPr>
              <w:t>-часовогопребывания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65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 xml:space="preserve"> (100%)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кратковременного пребывания </w:t>
            </w:r>
            <w:r w:rsidR="00E16309">
              <w:rPr>
                <w:rFonts w:ascii="Arial" w:hAnsi="Arial" w:cs="Arial"/>
                <w:color w:val="000000"/>
                <w:sz w:val="24"/>
                <w:szCs w:val="24"/>
              </w:rPr>
              <w:t>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 (0%)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круглосуточногопребывания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 (0%)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65C48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Количество воспитанников с ОРЗ</w:t>
            </w:r>
            <w:r w:rsidR="00E16309"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E163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65C48"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 (0%)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обучению по образовательной программе дошкольного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 (0%)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присмотру и 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 (0%)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Средний показатель пропущенных по болезни дней на одного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65C48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Общая численность педработников, в том числе количество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пед</w:t>
            </w:r>
            <w:r w:rsidR="00D65C4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агогических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1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 высшимобразованием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9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9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среднимпрофессиональнымобразованием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1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0 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%)</w:t>
            </w: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65C48" w:rsidRDefault="00D65C48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0646D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0 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65C48" w:rsidRDefault="00D65C48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перв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ая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0646D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0646D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0 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0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больше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BA21F5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4(40%)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Количество (удельный вес численности) педагогических работников в общей численности педагогических работников в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человек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от 55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4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40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3 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11%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BA21F5" w:rsidP="00BA21F5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0%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Соотношение «педагогическийработник/воспитанник»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человек/чело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0646D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6,5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/1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Наличие в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д</w:t>
            </w:r>
            <w:r w:rsidR="00E16309">
              <w:rPr>
                <w:rFonts w:ascii="Arial" w:hAnsi="Arial" w:cs="Arial"/>
                <w:color w:val="000000"/>
                <w:sz w:val="24"/>
                <w:szCs w:val="24"/>
              </w:rPr>
              <w:t>етскомсаду: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музыкальногоруководителя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да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инструкторапофизическойкультуре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да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да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BA21F5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0646DB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да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1F5" w:rsidRPr="00BA21F5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учителя-дефектоло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да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BA21F5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BA21F5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</w:tc>
      </w:tr>
      <w:tr w:rsidR="00E16309" w:rsidTr="00E1630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1F5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i/>
                <w:color w:val="0070C0"/>
                <w:sz w:val="24"/>
                <w:szCs w:val="24"/>
                <w:lang w:val="ru-RU"/>
              </w:rPr>
            </w:pPr>
          </w:p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70C0"/>
                <w:sz w:val="24"/>
                <w:szCs w:val="24"/>
              </w:rPr>
              <w:t>Инфраструктура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0646DB" w:rsidRDefault="00BA007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2.9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0646DB" w:rsidRDefault="00D65C4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0646DB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Наличие в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д</w:t>
            </w:r>
            <w:r w:rsidR="00E16309">
              <w:rPr>
                <w:rFonts w:ascii="Arial" w:hAnsi="Arial" w:cs="Arial"/>
                <w:color w:val="000000"/>
                <w:sz w:val="24"/>
                <w:szCs w:val="24"/>
              </w:rPr>
              <w:t>етскомсаду: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физкультурногозала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0646DB" w:rsidRDefault="000646D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нет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музыкальногозала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0646DB" w:rsidRDefault="000646D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нет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да</w:t>
            </w:r>
          </w:p>
        </w:tc>
      </w:tr>
    </w:tbl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Анализ по</w:t>
      </w:r>
      <w:r w:rsidR="000646DB">
        <w:rPr>
          <w:rFonts w:ascii="Arial" w:hAnsi="Arial" w:cs="Arial"/>
          <w:i/>
          <w:color w:val="0070C0"/>
          <w:sz w:val="24"/>
          <w:szCs w:val="24"/>
          <w:lang w:val="ru-RU"/>
        </w:rPr>
        <w:t>казателей указывает на то, что д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етский сад имеет </w:t>
      </w:r>
      <w:r w:rsidR="00BA007B">
        <w:rPr>
          <w:rFonts w:ascii="Arial" w:hAnsi="Arial" w:cs="Arial"/>
          <w:i/>
          <w:color w:val="0070C0"/>
          <w:sz w:val="24"/>
          <w:szCs w:val="24"/>
          <w:lang w:val="ru-RU"/>
        </w:rPr>
        <w:t>не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</w:t>
      </w:r>
      <w:r w:rsidR="00BA007B">
        <w:rPr>
          <w:rFonts w:ascii="Arial" w:hAnsi="Arial" w:cs="Arial"/>
          <w:i/>
          <w:color w:val="0070C0"/>
          <w:sz w:val="24"/>
          <w:szCs w:val="24"/>
          <w:lang w:val="ru-RU"/>
        </w:rPr>
        <w:t>оздоровления детей и молодежи»,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позволяет реализовывать образовательные программы в полном объеме в соответствии с ФГОС ДО.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Детский сад укомплектован достаточным количеством педагогических и иных рабо</w:t>
      </w:r>
      <w:r w:rsidR="00B04699">
        <w:rPr>
          <w:rFonts w:ascii="Arial" w:hAnsi="Arial" w:cs="Arial"/>
          <w:i/>
          <w:color w:val="0070C0"/>
          <w:sz w:val="24"/>
          <w:szCs w:val="24"/>
          <w:lang w:val="ru-RU"/>
        </w:rPr>
        <w:t>тников, которые занимаются саморазвитием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,</w:t>
      </w:r>
      <w:r w:rsidR="00C774B2">
        <w:rPr>
          <w:rFonts w:ascii="Arial" w:hAnsi="Arial" w:cs="Arial"/>
          <w:i/>
          <w:color w:val="0070C0"/>
          <w:sz w:val="24"/>
          <w:szCs w:val="24"/>
          <w:lang w:val="ru-RU"/>
        </w:rPr>
        <w:t>повышением  уровня проффесионального развития,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что обеспечивает результативность образовательной деятельности.</w:t>
      </w: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DA2AE2" w:rsidRPr="00E16309" w:rsidRDefault="00960B36" w:rsidP="00960B36">
      <w:pPr>
        <w:tabs>
          <w:tab w:val="left" w:pos="5220"/>
        </w:tabs>
        <w:rPr>
          <w:lang w:val="ru-RU"/>
        </w:rPr>
      </w:pPr>
      <w:r w:rsidRPr="00E16309">
        <w:rPr>
          <w:lang w:val="ru-RU"/>
        </w:rPr>
        <w:tab/>
      </w:r>
    </w:p>
    <w:sectPr w:rsidR="00DA2AE2" w:rsidRPr="00E16309" w:rsidSect="00347F4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771" w:rsidRDefault="00F07771" w:rsidP="00960B36">
      <w:pPr>
        <w:spacing w:after="0"/>
      </w:pPr>
      <w:r>
        <w:separator/>
      </w:r>
    </w:p>
  </w:endnote>
  <w:endnote w:type="continuationSeparator" w:id="1">
    <w:p w:rsidR="00F07771" w:rsidRDefault="00F07771" w:rsidP="00960B3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7A4" w:rsidRDefault="00EC27A4">
    <w:pPr>
      <w:pStyle w:val="a5"/>
    </w:pPr>
    <w:r>
      <w:rPr>
        <w:noProof/>
        <w:lang w:val="ru-RU"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771" w:rsidRDefault="00F07771" w:rsidP="00960B36">
      <w:pPr>
        <w:spacing w:after="0"/>
      </w:pPr>
      <w:r>
        <w:separator/>
      </w:r>
    </w:p>
  </w:footnote>
  <w:footnote w:type="continuationSeparator" w:id="1">
    <w:p w:rsidR="00F07771" w:rsidRDefault="00F07771" w:rsidP="00960B3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7A4" w:rsidRDefault="00EC27A4" w:rsidP="00960B36">
    <w:pPr>
      <w:pStyle w:val="a3"/>
    </w:pPr>
    <w:r>
      <w:rPr>
        <w:noProof/>
        <w:lang w:val="ru-RU"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EC27A4" w:rsidRDefault="00EC27A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29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D5A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319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2D3F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C4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DB75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C17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CA60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8C00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1166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801C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508C5E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C307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2A66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AE13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9121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983A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1"/>
  </w:num>
  <w:num w:numId="5">
    <w:abstractNumId w:val="9"/>
  </w:num>
  <w:num w:numId="6">
    <w:abstractNumId w:val="11"/>
  </w:num>
  <w:num w:numId="7">
    <w:abstractNumId w:val="3"/>
  </w:num>
  <w:num w:numId="8">
    <w:abstractNumId w:val="14"/>
  </w:num>
  <w:num w:numId="9">
    <w:abstractNumId w:val="20"/>
  </w:num>
  <w:num w:numId="10">
    <w:abstractNumId w:val="2"/>
  </w:num>
  <w:num w:numId="11">
    <w:abstractNumId w:val="16"/>
  </w:num>
  <w:num w:numId="12">
    <w:abstractNumId w:val="7"/>
  </w:num>
  <w:num w:numId="13">
    <w:abstractNumId w:val="19"/>
  </w:num>
  <w:num w:numId="14">
    <w:abstractNumId w:val="10"/>
  </w:num>
  <w:num w:numId="15">
    <w:abstractNumId w:val="0"/>
  </w:num>
  <w:num w:numId="16">
    <w:abstractNumId w:val="18"/>
  </w:num>
  <w:num w:numId="17">
    <w:abstractNumId w:val="4"/>
  </w:num>
  <w:num w:numId="18">
    <w:abstractNumId w:val="8"/>
  </w:num>
  <w:num w:numId="19">
    <w:abstractNumId w:val="6"/>
  </w:num>
  <w:num w:numId="20">
    <w:abstractNumId w:val="12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60B36"/>
    <w:rsid w:val="000609C6"/>
    <w:rsid w:val="00060E6A"/>
    <w:rsid w:val="000646DB"/>
    <w:rsid w:val="000D0071"/>
    <w:rsid w:val="00123BBC"/>
    <w:rsid w:val="0016012F"/>
    <w:rsid w:val="001717D3"/>
    <w:rsid w:val="00171816"/>
    <w:rsid w:val="0017310B"/>
    <w:rsid w:val="0018529F"/>
    <w:rsid w:val="001A3090"/>
    <w:rsid w:val="001F2F01"/>
    <w:rsid w:val="003211F9"/>
    <w:rsid w:val="003219B2"/>
    <w:rsid w:val="00347F48"/>
    <w:rsid w:val="00404006"/>
    <w:rsid w:val="00427613"/>
    <w:rsid w:val="004428FD"/>
    <w:rsid w:val="005110DF"/>
    <w:rsid w:val="0056737F"/>
    <w:rsid w:val="005716DA"/>
    <w:rsid w:val="00611B92"/>
    <w:rsid w:val="00652532"/>
    <w:rsid w:val="006726B8"/>
    <w:rsid w:val="006C0E8C"/>
    <w:rsid w:val="006F6827"/>
    <w:rsid w:val="00747ECC"/>
    <w:rsid w:val="00752DC8"/>
    <w:rsid w:val="007621C1"/>
    <w:rsid w:val="00877D10"/>
    <w:rsid w:val="00882C39"/>
    <w:rsid w:val="008B212C"/>
    <w:rsid w:val="009010CE"/>
    <w:rsid w:val="00907076"/>
    <w:rsid w:val="00960B36"/>
    <w:rsid w:val="009B48FA"/>
    <w:rsid w:val="009B6F9A"/>
    <w:rsid w:val="009C62F5"/>
    <w:rsid w:val="009D1967"/>
    <w:rsid w:val="00A520FA"/>
    <w:rsid w:val="00A54C2A"/>
    <w:rsid w:val="00A60490"/>
    <w:rsid w:val="00A831BA"/>
    <w:rsid w:val="00A87C02"/>
    <w:rsid w:val="00AB01D1"/>
    <w:rsid w:val="00B04699"/>
    <w:rsid w:val="00B268A7"/>
    <w:rsid w:val="00B559B8"/>
    <w:rsid w:val="00B731F9"/>
    <w:rsid w:val="00BA007B"/>
    <w:rsid w:val="00BA21F5"/>
    <w:rsid w:val="00C20999"/>
    <w:rsid w:val="00C27EBB"/>
    <w:rsid w:val="00C33020"/>
    <w:rsid w:val="00C774B2"/>
    <w:rsid w:val="00C80310"/>
    <w:rsid w:val="00CD004B"/>
    <w:rsid w:val="00D07073"/>
    <w:rsid w:val="00D65C48"/>
    <w:rsid w:val="00DA2AE2"/>
    <w:rsid w:val="00DE2B20"/>
    <w:rsid w:val="00DF7A7F"/>
    <w:rsid w:val="00E16309"/>
    <w:rsid w:val="00E4763F"/>
    <w:rsid w:val="00E65C47"/>
    <w:rsid w:val="00E7223B"/>
    <w:rsid w:val="00EC27A4"/>
    <w:rsid w:val="00EC4F26"/>
    <w:rsid w:val="00EC5169"/>
    <w:rsid w:val="00EC71E0"/>
    <w:rsid w:val="00F026F1"/>
    <w:rsid w:val="00F07771"/>
    <w:rsid w:val="00F21008"/>
    <w:rsid w:val="00F2426B"/>
    <w:rsid w:val="00F95D56"/>
    <w:rsid w:val="00FA76DB"/>
    <w:rsid w:val="00FF5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0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01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1D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0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01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1D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342F1-5AE9-4023-A57E-DA16320D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3555</Words>
  <Characters>20264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User Windows</cp:lastModifiedBy>
  <cp:revision>2</cp:revision>
  <cp:lastPrinted>2023-06-21T08:27:00Z</cp:lastPrinted>
  <dcterms:created xsi:type="dcterms:W3CDTF">2023-07-05T07:32:00Z</dcterms:created>
  <dcterms:modified xsi:type="dcterms:W3CDTF">2023-07-05T07:32:00Z</dcterms:modified>
</cp:coreProperties>
</file>