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2E" w:rsidRDefault="00917A2E" w:rsidP="00917A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7A2E" w:rsidRDefault="00917A2E"/>
    <w:p w:rsidR="00917A2E" w:rsidRDefault="00917A2E"/>
    <w:tbl>
      <w:tblPr>
        <w:tblpPr w:leftFromText="180" w:rightFromText="180" w:vertAnchor="page" w:horzAnchor="margin" w:tblpXSpec="right" w:tblpY="241"/>
        <w:tblW w:w="3788" w:type="dxa"/>
        <w:tblLook w:val="04A0"/>
      </w:tblPr>
      <w:tblGrid>
        <w:gridCol w:w="3788"/>
      </w:tblGrid>
      <w:tr w:rsidR="00E76431" w:rsidRPr="0017408F" w:rsidTr="00E76431">
        <w:trPr>
          <w:trHeight w:val="1453"/>
        </w:trPr>
        <w:tc>
          <w:tcPr>
            <w:tcW w:w="3788" w:type="dxa"/>
          </w:tcPr>
          <w:p w:rsidR="00E76431" w:rsidRPr="0017408F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A2E" w:rsidRDefault="00917A2E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A2E" w:rsidRDefault="00917A2E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A2E" w:rsidRDefault="00917A2E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431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A2E" w:rsidRDefault="00917A2E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40B" w:rsidRDefault="00917A2E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864E9C" w:rsidRDefault="00917A2E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864E9C">
              <w:rPr>
                <w:rFonts w:ascii="Times New Roman" w:eastAsia="Times New Roman" w:hAnsi="Times New Roman" w:cs="Times New Roman"/>
                <w:sz w:val="24"/>
                <w:szCs w:val="24"/>
              </w:rPr>
              <w:t>ей МКУ</w:t>
            </w:r>
          </w:p>
          <w:p w:rsidR="00AE440B" w:rsidRDefault="00917A2E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864E9C">
              <w:rPr>
                <w:rFonts w:ascii="Times New Roman" w:eastAsia="Times New Roman" w:hAnsi="Times New Roman" w:cs="Times New Roman"/>
                <w:sz w:val="24"/>
                <w:szCs w:val="24"/>
              </w:rPr>
              <w:t>Д д/с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864E9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Рассвет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E440B" w:rsidRDefault="00AE440B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</w:t>
            </w:r>
            <w:r w:rsidR="00864E9C">
              <w:rPr>
                <w:rFonts w:ascii="Times New Roman" w:eastAsia="Times New Roman" w:hAnsi="Times New Roman" w:cs="Times New Roman"/>
                <w:sz w:val="24"/>
                <w:szCs w:val="24"/>
              </w:rPr>
              <w:t>М.М.Мусанабиева</w:t>
            </w:r>
          </w:p>
          <w:p w:rsidR="00AE440B" w:rsidRPr="0017408F" w:rsidRDefault="00864E9C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от.01</w:t>
            </w:r>
            <w:r w:rsidR="00917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17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E76431" w:rsidRPr="0017408F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03D3" w:rsidRPr="00F06E93" w:rsidRDefault="009C03D3" w:rsidP="00F06E93">
      <w:pPr>
        <w:spacing w:line="240" w:lineRule="auto"/>
        <w:rPr>
          <w:rFonts w:ascii="Times New Roman" w:hAnsi="Times New Roman" w:cs="Times New Roman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17A2E" w:rsidRDefault="00917A2E" w:rsidP="00AE440B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7A2E" w:rsidRDefault="00917A2E" w:rsidP="00AE440B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7A2E" w:rsidRDefault="00917A2E" w:rsidP="00AE440B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E9C" w:rsidRDefault="00BE1C58" w:rsidP="00BE1C58">
      <w:pPr>
        <w:spacing w:after="120" w:line="24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1C58"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  <w:r w:rsidR="006E4C08" w:rsidRPr="00BE1C58">
        <w:rPr>
          <w:rFonts w:ascii="Times New Roman" w:hAnsi="Times New Roman" w:cs="Times New Roman"/>
          <w:b/>
          <w:sz w:val="48"/>
          <w:szCs w:val="48"/>
        </w:rPr>
        <w:t xml:space="preserve">о порядке обработки и </w:t>
      </w:r>
      <w:r w:rsidRPr="00BE1C58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</w:t>
      </w:r>
      <w:r w:rsidR="006E4C08" w:rsidRPr="00BE1C58">
        <w:rPr>
          <w:rFonts w:ascii="Times New Roman" w:hAnsi="Times New Roman" w:cs="Times New Roman"/>
          <w:b/>
          <w:sz w:val="48"/>
          <w:szCs w:val="48"/>
        </w:rPr>
        <w:t>защите</w:t>
      </w:r>
      <w:r w:rsidRPr="00BE1C58">
        <w:rPr>
          <w:rFonts w:ascii="Times New Roman" w:hAnsi="Times New Roman" w:cs="Times New Roman"/>
          <w:b/>
          <w:sz w:val="48"/>
          <w:szCs w:val="48"/>
        </w:rPr>
        <w:t xml:space="preserve"> персональных </w:t>
      </w:r>
      <w:r w:rsidR="006E4C08" w:rsidRPr="00BE1C58">
        <w:rPr>
          <w:rFonts w:ascii="Times New Roman" w:hAnsi="Times New Roman" w:cs="Times New Roman"/>
          <w:b/>
          <w:sz w:val="48"/>
          <w:szCs w:val="48"/>
        </w:rPr>
        <w:t xml:space="preserve">данных в </w:t>
      </w:r>
      <w:r w:rsidR="00364D81" w:rsidRPr="00BE1C58">
        <w:rPr>
          <w:rFonts w:ascii="Times New Roman" w:hAnsi="Times New Roman" w:cs="Times New Roman"/>
          <w:b/>
          <w:sz w:val="48"/>
          <w:szCs w:val="48"/>
        </w:rPr>
        <w:t>Муниципальном</w:t>
      </w:r>
      <w:r w:rsidR="00AE440B" w:rsidRPr="00BE1C58">
        <w:rPr>
          <w:rFonts w:ascii="Times New Roman" w:hAnsi="Times New Roman" w:cs="Times New Roman"/>
          <w:b/>
          <w:sz w:val="48"/>
          <w:szCs w:val="48"/>
        </w:rPr>
        <w:t xml:space="preserve"> казенном учреждении дошкольного образования </w:t>
      </w:r>
      <w:r w:rsidR="00864E9C">
        <w:rPr>
          <w:rFonts w:ascii="Times New Roman" w:hAnsi="Times New Roman" w:cs="Times New Roman"/>
          <w:b/>
          <w:sz w:val="48"/>
          <w:szCs w:val="48"/>
        </w:rPr>
        <w:t xml:space="preserve">детей </w:t>
      </w:r>
    </w:p>
    <w:p w:rsidR="00413B7B" w:rsidRPr="00BE1C58" w:rsidRDefault="00864E9C" w:rsidP="00BE1C58">
      <w:pPr>
        <w:spacing w:after="120" w:line="24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детский сад «Рассвет</w:t>
      </w:r>
      <w:r w:rsidR="00BE1C58" w:rsidRPr="00BE1C58">
        <w:rPr>
          <w:rFonts w:ascii="Times New Roman" w:hAnsi="Times New Roman" w:cs="Times New Roman"/>
          <w:b/>
          <w:sz w:val="48"/>
          <w:szCs w:val="48"/>
        </w:rPr>
        <w:t>»</w:t>
      </w:r>
    </w:p>
    <w:p w:rsidR="00BE1C58" w:rsidRPr="00BE1C58" w:rsidRDefault="00BE1C58" w:rsidP="00BE1C5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E1C58" w:rsidRPr="00BE1C58" w:rsidRDefault="00BE1C58" w:rsidP="00BE1C5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864E9C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с.Ахты</w:t>
      </w: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F06E93">
      <w:pPr>
        <w:spacing w:after="0" w:line="240" w:lineRule="auto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3B7B" w:rsidRDefault="0017408F" w:rsidP="00F06E93">
      <w:pPr>
        <w:spacing w:after="0" w:line="240" w:lineRule="auto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Настоящее положение определяет основные требования к порядку получения, хранения,</w:t>
      </w:r>
    </w:p>
    <w:p w:rsidR="00CA229B" w:rsidRDefault="0017408F" w:rsidP="00F06E93">
      <w:pPr>
        <w:spacing w:after="0" w:line="240" w:lineRule="auto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использования и передачи (далее – обработке) персональных данных работников</w:t>
      </w:r>
      <w:r w:rsidR="00E76431">
        <w:rPr>
          <w:rFonts w:ascii="Times New Roman" w:hAnsi="Times New Roman" w:cs="Times New Roman"/>
        </w:rPr>
        <w:t>,</w:t>
      </w:r>
    </w:p>
    <w:p w:rsidR="00AE440B" w:rsidRDefault="00E76431" w:rsidP="00F06E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воспитанников и их родителей (законных представителей)</w:t>
      </w:r>
      <w:r w:rsidR="00F06E93">
        <w:rPr>
          <w:rFonts w:ascii="Times New Roman" w:hAnsi="Times New Roman" w:cs="Times New Roman"/>
        </w:rPr>
        <w:t xml:space="preserve"> </w:t>
      </w:r>
      <w:r w:rsidR="00BE1C58">
        <w:rPr>
          <w:rFonts w:ascii="Times New Roman" w:hAnsi="Times New Roman" w:cs="Times New Roman"/>
        </w:rPr>
        <w:t>Муниципального казенного учреждения</w:t>
      </w:r>
      <w:r w:rsidR="00F06E93">
        <w:rPr>
          <w:rFonts w:ascii="Times New Roman" w:hAnsi="Times New Roman" w:cs="Times New Roman"/>
        </w:rPr>
        <w:t xml:space="preserve"> дошкольного образования </w:t>
      </w:r>
      <w:r w:rsidR="00864E9C">
        <w:rPr>
          <w:rFonts w:ascii="Times New Roman" w:hAnsi="Times New Roman" w:cs="Times New Roman"/>
        </w:rPr>
        <w:t xml:space="preserve"> детский сад «Рассвет»</w:t>
      </w:r>
      <w:r w:rsidR="00F06E93">
        <w:rPr>
          <w:rFonts w:ascii="Times New Roman" w:hAnsi="Times New Roman" w:cs="Times New Roman"/>
        </w:rPr>
        <w:t>.</w:t>
      </w:r>
    </w:p>
    <w:p w:rsidR="006E4C08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6E4C08">
        <w:rPr>
          <w:rFonts w:ascii="Times New Roman" w:hAnsi="Times New Roman" w:cs="Times New Roman"/>
          <w:b/>
          <w:lang w:val="en-US"/>
        </w:rPr>
        <w:t>I</w:t>
      </w:r>
      <w:r w:rsidRPr="00B14816">
        <w:rPr>
          <w:rFonts w:ascii="Times New Roman" w:hAnsi="Times New Roman" w:cs="Times New Roman"/>
          <w:b/>
        </w:rPr>
        <w:t xml:space="preserve">. </w:t>
      </w:r>
      <w:r w:rsidRPr="006E4C08">
        <w:rPr>
          <w:rFonts w:ascii="Times New Roman" w:hAnsi="Times New Roman" w:cs="Times New Roman"/>
          <w:b/>
        </w:rPr>
        <w:t>Общие</w:t>
      </w:r>
      <w:r w:rsidR="006E4C08" w:rsidRPr="006E4C08">
        <w:rPr>
          <w:rFonts w:ascii="Times New Roman" w:hAnsi="Times New Roman" w:cs="Times New Roman"/>
          <w:b/>
        </w:rPr>
        <w:t xml:space="preserve"> положения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Настоящее положение об обработке  и защите персональных данных в дошкольном образовательном учреждении (далее – Положение) регулирует порядок получения, обработки, использования, хранения и обеспечения конфиденциальности персональных данных в дошкольном образовательном учреждении (далее – ДОУ) на основании Федерального закона от 27.07.2006 № 152-ФЗ «О персональных данных» (далее – Закон № 152-ФЗ), Федерального закона от 27.07.2006 № 149-ФЗ «Об информации, информационных технологиях и о защите информации», постановления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в соответствии с уставом </w:t>
      </w:r>
      <w:r w:rsidR="00864E9C">
        <w:rPr>
          <w:rFonts w:ascii="Times New Roman" w:hAnsi="Times New Roman" w:cs="Times New Roman"/>
        </w:rPr>
        <w:t>МКУ ДОД детский сад «Рассвет</w:t>
      </w:r>
      <w:r w:rsidR="000C4B6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и локальными актами.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Основной задачей ДОУ в области защиты персональных данных является обеспечение в соответствии с законодательством РФ обработки персональных данных работников ДОУ, воспитанников и их родителей(законных представителей), </w:t>
      </w:r>
      <w:r w:rsidR="00655DD2">
        <w:rPr>
          <w:rFonts w:ascii="Times New Roman" w:hAnsi="Times New Roman" w:cs="Times New Roman"/>
        </w:rPr>
        <w:t>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настоящем Положении используются следующие термины и определения.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Блокирование персональных данных – временное прекращение сбора, систематизации, накопления, использования и распространения персональных данных, в т.ч. их передачи.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Документированная 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её материальный носитель.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система персональных данных – совокупность персональных данных, содержащихся в базе данных, а также информационных технологий и технических средств, позволяющих осуществить обработку таких персональных данных с использованием или без использования средств автоматизации.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– любые сведения (сообщения, данные) независимо от формы их представления.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персональных данных – действия (операции) с персональными данными, совершаемые операторами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55DD2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данных.</w:t>
      </w:r>
    </w:p>
    <w:p w:rsidR="00F61C10" w:rsidRDefault="00F61C10" w:rsidP="00364D81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Обезличивание конфиденциальных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 –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 персональных данных и др.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Общедоступные персональные данные –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по решению заведующего ДОУ, либо по решению суда или иных уполномоченных государственных органов.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– юридическое лицо (ДОУ),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Персональные данные – любая информация, относящаяся к физическому лицу, определенному или определяемому на основании такой информации, в том числе: его фамилия, имя, отчество; год, месяц, дата и место рождения; адрес регистрации; семейное, социальное и имущественное положение; образование, профессия; доходы; другая информация, определяемая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 и локальными актами ДОУ.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 – лица, имеющие трудовые отношения с ДОУ, либо кандидаты на вакантную должность, вступившие с ДОУ в отношения по поводу приема на работу.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Распространение персональных данных – действия, направленные на передачу персональных данных определенному кругу лиц или на ознакомление с персональными данными неограниченного круга лиц, в т.ч. обнародование персональных данных</w:t>
      </w:r>
      <w:r w:rsidR="009973C2">
        <w:rPr>
          <w:rFonts w:ascii="Times New Roman" w:hAnsi="Times New Roman" w:cs="Times New Roman"/>
        </w:rPr>
        <w:t xml:space="preserve">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персональных данных ДОУ (далее - субъекты) – носители персональных данных, в т.ч. работники ДОУ, воспитанники и их родители (законные представители), передавшие свои персональные данные ДОУ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т.ч. передачи) и обезличивания.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Съемные носители данных –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документа – документ, позволяющий упорядочить, типизировать и облегчит процессы подготовки документов.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Уничтожение персональных данных </w:t>
      </w:r>
      <w:r w:rsidR="004F6134">
        <w:rPr>
          <w:rFonts w:ascii="Times New Roman" w:hAnsi="Times New Roman" w:cs="Times New Roman"/>
        </w:rPr>
        <w:t>–действия, в результате которых происходит безвозвратная утрата персональных данных в информационных системах персональных данных, в т.ч. уничтожение материальных носителей персональных данных.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Укрупненный перечень персональных данных – перечень персональных данных субъектов, определенных к обработке оператором в каждом структурном подразделении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персональные данные защищаются от несанкционированного доступа в соответствии с нормативно-правовыми актами РФ, нормативно-распорядительными актами и рекомендациями регулирующих органов в области защиты информации, а также утвержденными регламентами и инструкциями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персональные данные относятся к категории конфиденциальной информации.</w:t>
      </w:r>
    </w:p>
    <w:p w:rsidR="004F6134" w:rsidRPr="00624F79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Должностные лица ДОУ, в обязанности которых входит обработка персональных данных субъектов, обеспечивает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Порядок обработки персональных данных в ДОУ утверждается заведующим ДОУ. Все работники ДОУ должны быть ознакомлены под роспись с настоящим Положением в редакции, действующей на момент ознакомления.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Организация получения и обработки персональных данных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Получение персональных данных оператором осуществляется в соответствии с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Положением, локальными актами ДОУ в случае согласия субъектов на обработку их  персональных данных (приложение 1 к настоящему Положению).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Оператор персональных данных не вправе требовать от субъекта предоставления информации о его национальности и расовой принадлежности, политических и религиозных убеждениях и частной жизни.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Без согласия субъектов осуществляется обработка общедоступных персональных данных или данных, содержащих только фамилии, имена и  отчества.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Обработка и использование персональных данных осуществляется в целях, указанных в соглашениях с субъектами, а также в случаях, предусмотренных нормативно-правовыми актами РФ и локальными нормативными актами, принятыми в рамках компетенции ДОУ в соответствии с законодательством РФ.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трех рабочих дней с даты достижения цели обработки персональных данных</w:t>
      </w:r>
      <w:r w:rsidR="00392C8F">
        <w:rPr>
          <w:rFonts w:ascii="Times New Roman" w:hAnsi="Times New Roman" w:cs="Times New Roman"/>
        </w:rPr>
        <w:t>, если иное не предусмотрено законодательством РФ.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Правила обработки и использования персональных данных устанавливаются отдельными регламентами и инструкциями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Персональные данные хранятся в бумажном и (или) электронном виде централизованно или в соответствующих структурных подразделениях ДОУ с соблюдением предусмотренных нормативно-правовыми актами РФ мер по защите персональных данных.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Право на обработку персональных данных предоставляется работникам ДОУ, определенным укрупненным перечнем персональных данных, используемых работниками структурных подразделений и (или) должностными лицами ДОУ, а также распорядительными документами и иными письменными указаниями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Осуществлять обработку и хранение конфиденциальных данных, не внесенных  в укрупненный перечень персональных данных, используемых работниками структурных подразделений и (или) должностными лицами ДОУ, запрещается.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Работники структурных подразделений и (или) должностные лица ДОУ, проводящие сбор персональных данных на основании укрупненного перечня, обязаны сохранять их конфиденциальность.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Персональные данные при их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При фиксации персональных данных на материальных носителях не допускается размещение на одном материальном носителе персональных данных, цели обработки которых заведомо не совместимы.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обработки различных категорий персональных данных, осуществляемой без использования средств автоматизации, применяются отдельные материальные носители для каждой категории.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Лица, осуществляющие обработку персональных данных без использования средств автоматизации ( в т.ч. работники ДОУ или лица, осуществляющие такую обработку по договору с ДОУ), информируются руководителями: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факте обработки ими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категориях обрабатываемых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РФ, а также локальными актами ДОУ.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21. При использовании типовых форм документов (приложение 2 к настоящему Положению),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ДОУ; адрес ДОУ;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 общее описание используемых ДОУ способов обработки персональных данных;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 xml:space="preserve">22. При ведении журналов (журналов регистрации, журналов посещений и др.), </w:t>
      </w:r>
      <w:r w:rsidR="00EB31DA" w:rsidRPr="00EB31DA">
        <w:rPr>
          <w:rFonts w:ascii="Times New Roman" w:hAnsi="Times New Roman" w:cs="Times New Roman"/>
        </w:rPr>
        <w:t xml:space="preserve"> содержащих персональные данные субъектов, следует учитывать, во-первых, что необходимость их ведения предусмотрена федеральными законами и локальными актами ДОУ,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</w:t>
      </w:r>
      <w:r w:rsidR="00EB31DA" w:rsidRPr="00EB31DA">
        <w:rPr>
          <w:rFonts w:ascii="Times New Roman" w:hAnsi="Times New Roman" w:cs="Times New Roman"/>
        </w:rPr>
        <w:lastRenderedPageBreak/>
        <w:t>(поименно или по должностям), имеющих доступ к материальным носителям и ответственных за ведение и сохранность журналов, сроках обработки персональных данных, и во-вторых, что копирование содержащейся в них информации не допускается.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23.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</w:t>
      </w:r>
      <w:r>
        <w:rPr>
          <w:rFonts w:ascii="Times New Roman" w:hAnsi="Times New Roman" w:cs="Times New Roman"/>
        </w:rPr>
        <w:t xml:space="preserve"> иных данных, зафиксированных на материальном носителе (удаление, зачеркивание, стирание).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Уточнение персональных данных при осуществлении их обработки без использования средств автоматизации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5404D3">
        <w:rPr>
          <w:rFonts w:ascii="Times New Roman" w:hAnsi="Times New Roman" w:cs="Times New Roman"/>
        </w:rPr>
        <w:t>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ДОУ должно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Меры по обеспечению безопасности персональных данных при их обработке.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осуществляемых их обработку либо имеющих к ним доступ (как с использованием средств автоматизации, так и без них).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Оператором обеспечивается раздельное хранение данных (материальных носителей), обработка которых осуществляется в различных целях.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ДОУ.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Порядок конкретных мероприятий по защите персональных данных с использованием или без использования ЭВМ определяется приказами заведующего ДОУ и иными локальными нормативными актами.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Права, обязанности и ответственность субъекта персональных данных и оператора при обработке персональных данных.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5404D3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сведений об операторе, о месте его нахождения, наличии у него персональных данных, относящихся к нему (т.е. субъекту персональных данных), а также на ознакомление с такими данными;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требование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 при обращении или запросе информации, касающейся обработки его персональных данных.</w:t>
      </w:r>
    </w:p>
    <w:p w:rsidR="00B91D94" w:rsidRDefault="00B91D9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Оператор обязан: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вносить в персональные данные субъекта необходимые изменения;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уничтожать или блокировать соответствующие персональные данные при предоставлении субъектом персональных данных или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уведомлять субъекта персональных данных или его законного представителя и третьих лиц, которым персональные данные этого с</w:t>
      </w:r>
      <w:r w:rsidR="0028124F">
        <w:rPr>
          <w:rFonts w:ascii="Times New Roman" w:hAnsi="Times New Roman" w:cs="Times New Roman"/>
        </w:rPr>
        <w:t>убъекта были переданы, о внесенных изменениях и предпринятых мерах;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выявления неправомерных действий с персональными данными субъекта устранять допущенные нарушения в срок, не превышающий трех рабочих дней с даты такого выявления;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невозможности устранения допущенных нарушений уничтожать персональные данные субъекта в срок, не превышающий трех рабочих дней с даты выявления неправомерности действий с персональными данными;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отзыва суб</w:t>
      </w:r>
      <w:r w:rsidR="000E351C">
        <w:rPr>
          <w:rFonts w:ascii="Times New Roman" w:hAnsi="Times New Roman" w:cs="Times New Roman"/>
        </w:rPr>
        <w:t>ъ</w:t>
      </w:r>
      <w:r>
        <w:rPr>
          <w:rFonts w:ascii="Times New Roman" w:hAnsi="Times New Roman" w:cs="Times New Roman"/>
        </w:rPr>
        <w:t>ектом персональных данных согласия на обработку своих</w:t>
      </w:r>
      <w:r w:rsidR="000E351C">
        <w:rPr>
          <w:rFonts w:ascii="Times New Roman" w:hAnsi="Times New Roman" w:cs="Times New Roman"/>
        </w:rPr>
        <w:t xml:space="preserve"> персональных данных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данных;</w:t>
      </w:r>
    </w:p>
    <w:p w:rsidR="000E351C" w:rsidRDefault="000E351C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Уведомить субъекта персональных данных об уничтожении его персональных данных.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Оператор не вправе без письменного согласия (приложение 3 к настоящему Положению) субъе6кта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E7643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Заключительные положения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Изменения в Положение вносится согласно установленному в ДОУ порядку. </w:t>
      </w:r>
    </w:p>
    <w:p w:rsidR="000E351C" w:rsidRP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ходатайствовать о внесении изменений в Положение имеет заведующий и его заместители.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Типовые формы документов,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которых используются персональные данные субъектов ПДн,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необходимые для функционирования различных подразделений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образовательного учреждения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1526"/>
        <w:gridCol w:w="3118"/>
        <w:gridCol w:w="1843"/>
        <w:gridCol w:w="3934"/>
      </w:tblGrid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ние типового документа</w:t>
            </w:r>
          </w:p>
        </w:tc>
        <w:tc>
          <w:tcPr>
            <w:tcW w:w="3118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Состав персональных данных</w:t>
            </w:r>
          </w:p>
        </w:tc>
        <w:tc>
          <w:tcPr>
            <w:tcW w:w="1843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 составления документа</w:t>
            </w:r>
          </w:p>
        </w:tc>
        <w:tc>
          <w:tcPr>
            <w:tcW w:w="3934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71536" w:rsidRPr="00D71536" w:rsidTr="00286BCF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Бухгалтерия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товарно-материальных ценностей</w:t>
            </w:r>
          </w:p>
        </w:tc>
        <w:tc>
          <w:tcPr>
            <w:tcW w:w="3934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Приказы Минфина России: от 28.12.2001 № 119н «Об утверждении Методических указаний по бухгалтерскому учету материально производственных запасов»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</w:t>
            </w:r>
            <w:r w:rsidR="00EE5393">
              <w:rPr>
                <w:rFonts w:ascii="Times New Roman" w:hAnsi="Times New Roman" w:cs="Times New Roman"/>
                <w:sz w:val="20"/>
                <w:szCs w:val="20"/>
              </w:rPr>
              <w:t>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Минфина России № 157н)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3934" w:type="dxa"/>
          </w:tcPr>
          <w:p w:rsidR="00D71536" w:rsidRPr="00272D21" w:rsidRDefault="00EE5393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 w:rsidR="00DA66B4">
              <w:rPr>
                <w:rFonts w:ascii="Times New Roman" w:hAnsi="Times New Roman" w:cs="Times New Roman"/>
                <w:sz w:val="20"/>
                <w:szCs w:val="20"/>
              </w:rPr>
              <w:t>ой кодекс Российской Федерации (далее ТК РФ),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налогового учета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в качестве налогового агента учета доходов, полученных физическими лицами в виде заработной платы</w:t>
            </w:r>
          </w:p>
        </w:tc>
        <w:tc>
          <w:tcPr>
            <w:tcW w:w="3934" w:type="dxa"/>
          </w:tcPr>
          <w:p w:rsidR="00D71536" w:rsidRPr="00272D21" w:rsidRDefault="00DA66B4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кодекс Российской Федерации от 05.08.2000 № 117-ФЗ,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сведения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персонифицированных данных в Пенсионный фонд РФ</w:t>
            </w:r>
          </w:p>
        </w:tc>
        <w:tc>
          <w:tcPr>
            <w:tcW w:w="3934" w:type="dxa"/>
          </w:tcPr>
          <w:p w:rsidR="00D71536" w:rsidRPr="00272D21" w:rsidRDefault="00774BFE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01.04.1996 № 27-ФЗ «Об индивидуальном (персонифицированном) учете в системе обязательного пенсионного страхования», Приказ Минфина России № 157н</w:t>
            </w:r>
          </w:p>
        </w:tc>
      </w:tr>
      <w:tr w:rsidR="00D71536" w:rsidRPr="00D71536" w:rsidTr="004631DD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кадров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65 ТК РФ</w:t>
            </w:r>
          </w:p>
        </w:tc>
      </w:tr>
      <w:tr w:rsidR="00774BFE" w:rsidRPr="00D71536" w:rsidTr="00774BFE">
        <w:tc>
          <w:tcPr>
            <w:tcW w:w="1526" w:type="dxa"/>
            <w:vAlign w:val="center"/>
          </w:tcPr>
          <w:p w:rsidR="00774BFE" w:rsidRPr="00D71536" w:rsidRDefault="00774BFE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работника</w:t>
            </w:r>
          </w:p>
        </w:tc>
        <w:tc>
          <w:tcPr>
            <w:tcW w:w="3118" w:type="dxa"/>
          </w:tcPr>
          <w:p w:rsidR="00774BFE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</w:t>
            </w:r>
          </w:p>
        </w:tc>
        <w:tc>
          <w:tcPr>
            <w:tcW w:w="1843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3934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 карточка</w:t>
            </w:r>
          </w:p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(форма Т-2)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Табель учета рабочего времени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работу. Начисление заработной платы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приеме на работу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</w:tbl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СОГЛАСИЕ</w:t>
      </w:r>
    </w:p>
    <w:p w:rsidR="00C10C7B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сотр</w:t>
      </w:r>
      <w:r w:rsidR="00C10C7B">
        <w:rPr>
          <w:rFonts w:ascii="Times New Roman" w:hAnsi="Times New Roman" w:cs="Times New Roman"/>
          <w:b/>
          <w:spacing w:val="-2"/>
          <w:sz w:val="20"/>
          <w:szCs w:val="20"/>
        </w:rPr>
        <w:t>удника Муниципального казенного учреждения</w:t>
      </w:r>
      <w:r w:rsidR="001C65E4">
        <w:rPr>
          <w:rFonts w:ascii="Times New Roman" w:hAnsi="Times New Roman" w:cs="Times New Roman"/>
          <w:b/>
          <w:spacing w:val="-2"/>
          <w:sz w:val="20"/>
          <w:szCs w:val="20"/>
        </w:rPr>
        <w:t xml:space="preserve">  дошкольного образования </w:t>
      </w:r>
    </w:p>
    <w:p w:rsidR="00F44E2F" w:rsidRPr="00D234AD" w:rsidRDefault="00C10C7B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>д</w:t>
      </w:r>
      <w:r w:rsidR="00F44E2F" w:rsidRPr="00D234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етский сад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«</w:t>
      </w:r>
      <w:r w:rsidR="001C65E4">
        <w:rPr>
          <w:rFonts w:ascii="Times New Roman" w:hAnsi="Times New Roman" w:cs="Times New Roman"/>
          <w:b/>
          <w:spacing w:val="-2"/>
          <w:sz w:val="20"/>
          <w:szCs w:val="20"/>
        </w:rPr>
        <w:t>Орленок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»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на обработку персональных данных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1"/>
          <w:sz w:val="20"/>
          <w:szCs w:val="20"/>
        </w:rPr>
        <w:t>Я,</w:t>
      </w:r>
      <w:r w:rsidRPr="00D234AD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(фамилия, имя, отчество)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Паспорт:____________________________________________________________________________,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(серия, номер, когда и кем выдан)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Место регистрации (с указанием индекса):________________________________________________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____________________________________________________________________________________,</w:t>
      </w:r>
    </w:p>
    <w:p w:rsidR="00F44E2F" w:rsidRPr="00D234AD" w:rsidRDefault="00F44E2F" w:rsidP="00D234A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D234AD">
        <w:rPr>
          <w:rFonts w:ascii="Times New Roman" w:hAnsi="Times New Roman" w:cs="Times New Roman"/>
          <w:sz w:val="20"/>
          <w:szCs w:val="20"/>
        </w:rPr>
        <w:t>даю свое согласие</w:t>
      </w:r>
      <w:r w:rsidR="00C10C7B">
        <w:rPr>
          <w:rFonts w:ascii="Times New Roman" w:hAnsi="Times New Roman" w:cs="Times New Roman"/>
          <w:sz w:val="20"/>
          <w:szCs w:val="20"/>
          <w:u w:val="single"/>
        </w:rPr>
        <w:t>: _____________________________________________________________________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 от 27 июля 2006 года № 152-ФЗ «О персональных данных» на сбор, систематизацию, </w:t>
      </w:r>
      <w:r w:rsidRPr="00D234AD">
        <w:rPr>
          <w:rFonts w:ascii="Times New Roman" w:hAnsi="Times New Roman" w:cs="Times New Roman"/>
          <w:sz w:val="20"/>
          <w:szCs w:val="20"/>
        </w:rPr>
        <w:lastRenderedPageBreak/>
        <w:t>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ab/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- фамилия, имя, отчество;    дата (число месяц и год) и место рождения;  </w:t>
      </w: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адрес проживания;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паспортные данные (включая  регистрационные данные паспорта, адрес регистрации);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номер страхового свидетельства государственного пенсионного страхования;    ИНН;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семейный и социальный статус;   </w:t>
      </w:r>
      <w:r w:rsidRPr="00D234AD">
        <w:rPr>
          <w:rFonts w:ascii="Times New Roman" w:hAnsi="Times New Roman" w:cs="Times New Roman"/>
          <w:spacing w:val="-2"/>
          <w:sz w:val="20"/>
          <w:szCs w:val="20"/>
        </w:rPr>
        <w:t>образование;</w:t>
      </w:r>
      <w:r w:rsidRPr="00D234AD">
        <w:rPr>
          <w:rFonts w:ascii="Times New Roman" w:hAnsi="Times New Roman" w:cs="Times New Roman"/>
          <w:sz w:val="20"/>
          <w:szCs w:val="20"/>
        </w:rPr>
        <w:t xml:space="preserve">    профессия;  сведения о воинском учете;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контактные телефоны;   сведения о составе семьи;  сведения о состоянии здоровья; 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10"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- доходы, полученные мной в данном учреждении.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Подтверждаю, что ознакомлена с Положением о защите персональных данных, права и обязанности в </w:t>
      </w:r>
      <w:r w:rsidRPr="00D234AD">
        <w:rPr>
          <w:rFonts w:ascii="Times New Roman" w:hAnsi="Times New Roman" w:cs="Times New Roman"/>
          <w:sz w:val="20"/>
          <w:szCs w:val="20"/>
        </w:rPr>
        <w:t>области защиты персональных данных мне разъяснены.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расторжение трудового договора и моего письменного уведомления об отзыве Согласия на обработку моих персональных данных. </w:t>
      </w:r>
    </w:p>
    <w:p w:rsidR="00F44E2F" w:rsidRPr="00D234AD" w:rsidRDefault="001C65E4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МКУ ДО</w:t>
      </w:r>
      <w:r w:rsidR="00C10C7B">
        <w:rPr>
          <w:rFonts w:ascii="Times New Roman" w:hAnsi="Times New Roman" w:cs="Times New Roman"/>
          <w:sz w:val="20"/>
          <w:szCs w:val="20"/>
        </w:rPr>
        <w:t xml:space="preserve"> детский сад «</w:t>
      </w:r>
      <w:r>
        <w:rPr>
          <w:rFonts w:ascii="Times New Roman" w:hAnsi="Times New Roman" w:cs="Times New Roman"/>
          <w:sz w:val="20"/>
          <w:szCs w:val="20"/>
        </w:rPr>
        <w:t>Орленок</w:t>
      </w:r>
      <w:r w:rsidR="00C10C7B">
        <w:rPr>
          <w:rFonts w:ascii="Times New Roman" w:hAnsi="Times New Roman" w:cs="Times New Roman"/>
          <w:sz w:val="20"/>
          <w:szCs w:val="20"/>
        </w:rPr>
        <w:t xml:space="preserve">» </w:t>
      </w:r>
      <w:r w:rsidR="00F44E2F" w:rsidRPr="00D234AD">
        <w:rPr>
          <w:rFonts w:ascii="Times New Roman" w:hAnsi="Times New Roman" w:cs="Times New Roman"/>
          <w:sz w:val="20"/>
          <w:szCs w:val="20"/>
        </w:rPr>
        <w:t xml:space="preserve"> несет ответственность за конфиденциальность полученных сведений.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Об ответственности за недостоверно предоставленные сведения предупрежден(а).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«___»_________________20__ г.       ________________________               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                                                                                 (подпись)                                                                 (расшифровка подписи)</w:t>
      </w:r>
    </w:p>
    <w:p w:rsidR="00F44E2F" w:rsidRPr="00D234AD" w:rsidRDefault="00F44E2F" w:rsidP="00D234AD">
      <w:pPr>
        <w:shd w:val="clear" w:color="auto" w:fill="FFFFFF"/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Примечание: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  <w:u w:val="single"/>
        </w:rPr>
        <w:t>Обработка персональных данных работника осуществляется: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в целях исполнения трудового договора, одной стороной которого является субъект персональных данных;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для содействия работнику в осуществлении трудовой деятельности, наиболее  полного исполнения им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содействия работнику в обучении, повышении квалификаций и должностном росте;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before="5"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обеспечения личной безопасности, защиты жизни и здоровья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учета результатов исполнения работником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для статистических и иных научных целей, при условии обязательного обезличивания персональных  данных 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 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>в целях ведения финансово-хозяйственной деятельности учреждения;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формирования и ведения делопроизводства и документооборота, в том числе и в электронном виде</w:t>
      </w:r>
    </w:p>
    <w:p w:rsidR="00F44E2F" w:rsidRPr="00D234AD" w:rsidRDefault="00F44E2F" w:rsidP="00D234A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1"/>
          <w:sz w:val="20"/>
          <w:szCs w:val="20"/>
        </w:rPr>
        <w:t>Заявление-согласие работника на передачу персональных данных третьим лицам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:rsidR="00864E9C" w:rsidRDefault="00864E9C" w:rsidP="00864E9C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Заведующая МКУ ДОД д/с «Рассвет»</w:t>
      </w:r>
    </w:p>
    <w:p w:rsidR="00C10C7B" w:rsidRPr="00D234AD" w:rsidRDefault="00864E9C" w:rsidP="00864E9C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_____________М.М.Мусанабиева</w:t>
      </w:r>
      <w:r w:rsidR="001C65E4">
        <w:rPr>
          <w:rFonts w:ascii="Times New Roman" w:hAnsi="Times New Roman" w:cs="Times New Roman"/>
          <w:spacing w:val="-1"/>
          <w:sz w:val="20"/>
          <w:szCs w:val="20"/>
        </w:rPr>
        <w:t>.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Я,__________________________________________________________________________________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(Ф.И.О.)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паспорт: серия____________, номер___________________ выданный_________________________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___________________________________________________________ «______»__________20____г., в соответствии со ст. 88 Трудового кодекса Российской федерации, Федеральным законом от 27.07.2006 № 152-ФЗ «О передаче персональных данных»___________________ на передачу моих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(согласен /не согласен)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персональных данных третьей стороне, а именно: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налоговую инспекцию по форме 2-НДФЛ, в управление образования,  министерство образования, ГО ЧС, поликлиники,  органы ПФР индивидуальных сведениях о 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начисленных страховых взносах на обязательное пенсионное страхование и данных о трудовом стаже, другие организации по запросу и наличии соответствующих разрешений. 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Дата заполнения: «_____»___________20__г.                       Личная подпись______________</w:t>
      </w: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ОБЯЗАТЕЛЬСТВО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 соблюдении конфиденциальности персональных данных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и правил их обработки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  <w:u w:val="single"/>
        </w:rPr>
        <w:t xml:space="preserve">Я,_____________________________________________________________________, </w:t>
      </w:r>
      <w:r w:rsidR="001C65E4">
        <w:rPr>
          <w:rFonts w:ascii="Times New Roman" w:hAnsi="Times New Roman" w:cs="Times New Roman"/>
          <w:sz w:val="20"/>
          <w:szCs w:val="20"/>
        </w:rPr>
        <w:t>в качестве сотрудника МКУ ДО</w:t>
      </w:r>
      <w:r w:rsidR="00864E9C">
        <w:rPr>
          <w:rFonts w:ascii="Times New Roman" w:hAnsi="Times New Roman" w:cs="Times New Roman"/>
          <w:sz w:val="20"/>
          <w:szCs w:val="20"/>
        </w:rPr>
        <w:t>Д   д/с «Рассвет»</w:t>
      </w:r>
      <w:r w:rsidR="00C10C7B">
        <w:rPr>
          <w:rFonts w:ascii="Times New Roman" w:hAnsi="Times New Roman" w:cs="Times New Roman"/>
          <w:sz w:val="20"/>
          <w:szCs w:val="20"/>
        </w:rPr>
        <w:t xml:space="preserve">  </w:t>
      </w:r>
      <w:r w:rsidRPr="0022234A">
        <w:rPr>
          <w:rFonts w:ascii="Times New Roman" w:hAnsi="Times New Roman" w:cs="Times New Roman"/>
          <w:sz w:val="20"/>
          <w:szCs w:val="20"/>
        </w:rPr>
        <w:t xml:space="preserve"> в период трудовых отношений с организацией</w:t>
      </w:r>
      <w:r w:rsidRPr="0022234A">
        <w:rPr>
          <w:rFonts w:ascii="Times New Roman" w:hAnsi="Times New Roman" w:cs="Times New Roman"/>
          <w:sz w:val="20"/>
          <w:szCs w:val="20"/>
        </w:rPr>
        <w:tab/>
        <w:t xml:space="preserve"> и в течение трех лет после их окончания </w:t>
      </w:r>
      <w:r w:rsidRPr="0022234A">
        <w:rPr>
          <w:rFonts w:ascii="Times New Roman" w:hAnsi="Times New Roman" w:cs="Times New Roman"/>
          <w:sz w:val="20"/>
          <w:szCs w:val="20"/>
          <w:u w:val="single"/>
        </w:rPr>
        <w:t>обязуюсь: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разглашать сведения, содержащие персональные данные, которые стали известны мне в связи с выполнением служебных обязанностей;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сообщать персональные данные субъектов третьей стороне без их письменного согласия, за исключением случаев, когда это требуется в целях предупреждения угрозы жизни и здоровью субъектов, а так же в случаях установленных Федеральным законом;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 выполнять относящиеся ко мне требования приказов, инструкций и положений по обеспечению безопасности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lastRenderedPageBreak/>
        <w:t>-  в случае попытки посторонних лиц получить от меня сведения, содержащие персональны</w:t>
      </w:r>
      <w:r w:rsidR="00C10C7B">
        <w:rPr>
          <w:rFonts w:ascii="Times New Roman" w:hAnsi="Times New Roman" w:cs="Times New Roman"/>
          <w:sz w:val="20"/>
          <w:szCs w:val="20"/>
        </w:rPr>
        <w:t>е данные, обрабатыв</w:t>
      </w:r>
      <w:r w:rsidR="00864E9C">
        <w:rPr>
          <w:rFonts w:ascii="Times New Roman" w:hAnsi="Times New Roman" w:cs="Times New Roman"/>
          <w:sz w:val="20"/>
          <w:szCs w:val="20"/>
        </w:rPr>
        <w:t xml:space="preserve">аемые в ДОУ </w:t>
      </w:r>
      <w:r w:rsidR="00C10C7B">
        <w:rPr>
          <w:rFonts w:ascii="Times New Roman" w:hAnsi="Times New Roman" w:cs="Times New Roman"/>
          <w:sz w:val="20"/>
          <w:szCs w:val="20"/>
        </w:rPr>
        <w:t xml:space="preserve"> </w:t>
      </w:r>
      <w:r w:rsidRPr="0022234A">
        <w:rPr>
          <w:rFonts w:ascii="Times New Roman" w:hAnsi="Times New Roman" w:cs="Times New Roman"/>
          <w:sz w:val="20"/>
          <w:szCs w:val="20"/>
        </w:rPr>
        <w:t>немедленно сообщить об этом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в случае моего увольнения все носители персональных данных (рукописи, черновики, диски, дискеты, распечатки), которые находились в моем распоряжении в связи с выполнением служебных обязанностей – передать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об утрате или недостаче носителей персональных данных, удостоверений, пропусков, ключей от защищенных помещений, хранилищ, сейфов (металлических шкафов), личных печатей и о других фактах, которые могут привести к разглашению персональных данных, а также о причинах и условиях возможной утечки сведений, немедленно сообщить ответственному за защиту персональных данных.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Я, предупрежден(а), что, в случае невыполнения любого из вышеуказанных пунктов настоящего Обязательс</w:t>
      </w:r>
      <w:r w:rsidR="00EF6039">
        <w:rPr>
          <w:rFonts w:ascii="Times New Roman" w:hAnsi="Times New Roman" w:cs="Times New Roman"/>
          <w:sz w:val="20"/>
          <w:szCs w:val="20"/>
        </w:rPr>
        <w:t>тва,</w:t>
      </w:r>
      <w:r w:rsidR="001C65E4">
        <w:rPr>
          <w:rFonts w:ascii="Times New Roman" w:hAnsi="Times New Roman" w:cs="Times New Roman"/>
          <w:sz w:val="20"/>
          <w:szCs w:val="20"/>
        </w:rPr>
        <w:t xml:space="preserve"> могу быть уволен(а) из МКУ ДО</w:t>
      </w:r>
      <w:bookmarkStart w:id="0" w:name="_GoBack"/>
      <w:bookmarkEnd w:id="0"/>
      <w:r w:rsidR="00864E9C">
        <w:rPr>
          <w:rFonts w:ascii="Times New Roman" w:hAnsi="Times New Roman" w:cs="Times New Roman"/>
          <w:sz w:val="20"/>
          <w:szCs w:val="20"/>
        </w:rPr>
        <w:t>Д д/с «Рассвет»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Мне известно, что нарушения настоящего Обязательства может повлечь уголовную, административную, гражданско-правовую или иную ответственность в соответствии с законодательством РФ.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__________________________    __________________      ____________________________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(подпись)                                                    (ФИО)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Один экземпляр обязательств получил(а)    «____»_____________ 20___г.</w:t>
      </w:r>
    </w:p>
    <w:p w:rsidR="0022234A" w:rsidRPr="00D234AD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sectPr w:rsidR="0022234A" w:rsidRPr="00D234AD" w:rsidSect="00917A2E">
      <w:pgSz w:w="11906" w:h="16838"/>
      <w:pgMar w:top="851" w:right="567" w:bottom="425" w:left="1134" w:header="709" w:footer="709" w:gutter="0"/>
      <w:pgBorders w:offsetFrom="page">
        <w:top w:val="thinThickLargeGap" w:sz="24" w:space="24" w:color="4F81BD" w:themeColor="accent1"/>
        <w:left w:val="thinThickLargeGap" w:sz="24" w:space="24" w:color="4F81BD" w:themeColor="accent1"/>
        <w:bottom w:val="thickThinLargeGap" w:sz="24" w:space="24" w:color="4F81BD" w:themeColor="accent1"/>
        <w:right w:val="thickThinLarge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192" w:rsidRDefault="00B23192" w:rsidP="00624F79">
      <w:pPr>
        <w:spacing w:after="0" w:line="240" w:lineRule="auto"/>
      </w:pPr>
      <w:r>
        <w:separator/>
      </w:r>
    </w:p>
  </w:endnote>
  <w:endnote w:type="continuationSeparator" w:id="1">
    <w:p w:rsidR="00B23192" w:rsidRDefault="00B23192" w:rsidP="0062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192" w:rsidRDefault="00B23192" w:rsidP="00624F79">
      <w:pPr>
        <w:spacing w:after="0" w:line="240" w:lineRule="auto"/>
      </w:pPr>
      <w:r>
        <w:separator/>
      </w:r>
    </w:p>
  </w:footnote>
  <w:footnote w:type="continuationSeparator" w:id="1">
    <w:p w:rsidR="00B23192" w:rsidRDefault="00B23192" w:rsidP="0062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489A00"/>
    <w:lvl w:ilvl="0">
      <w:numFmt w:val="bullet"/>
      <w:lvlText w:val="*"/>
      <w:lvlJc w:val="left"/>
    </w:lvl>
  </w:abstractNum>
  <w:abstractNum w:abstractNumId="1">
    <w:nsid w:val="1B55481B"/>
    <w:multiLevelType w:val="hybridMultilevel"/>
    <w:tmpl w:val="CAB63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960C0"/>
    <w:multiLevelType w:val="hybridMultilevel"/>
    <w:tmpl w:val="E2CAE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2A3B8F"/>
    <w:multiLevelType w:val="hybridMultilevel"/>
    <w:tmpl w:val="3776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C07BF"/>
    <w:multiLevelType w:val="hybridMultilevel"/>
    <w:tmpl w:val="B742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C51BC"/>
    <w:multiLevelType w:val="hybridMultilevel"/>
    <w:tmpl w:val="97AC19AA"/>
    <w:lvl w:ilvl="0" w:tplc="1AD849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C08"/>
    <w:rsid w:val="00043E9A"/>
    <w:rsid w:val="000C4B6A"/>
    <w:rsid w:val="000E351C"/>
    <w:rsid w:val="0017408F"/>
    <w:rsid w:val="001A02B5"/>
    <w:rsid w:val="001C0F73"/>
    <w:rsid w:val="001C65E4"/>
    <w:rsid w:val="0022234A"/>
    <w:rsid w:val="002353E5"/>
    <w:rsid w:val="00272D21"/>
    <w:rsid w:val="0028124F"/>
    <w:rsid w:val="00290C46"/>
    <w:rsid w:val="002A42A8"/>
    <w:rsid w:val="00364D81"/>
    <w:rsid w:val="00392C8F"/>
    <w:rsid w:val="00413B7B"/>
    <w:rsid w:val="00436D57"/>
    <w:rsid w:val="004751ED"/>
    <w:rsid w:val="00476BE0"/>
    <w:rsid w:val="004F5697"/>
    <w:rsid w:val="004F6134"/>
    <w:rsid w:val="005404D3"/>
    <w:rsid w:val="00624F79"/>
    <w:rsid w:val="00655DD2"/>
    <w:rsid w:val="006E4C08"/>
    <w:rsid w:val="007121C2"/>
    <w:rsid w:val="00774BFE"/>
    <w:rsid w:val="00795031"/>
    <w:rsid w:val="007E4690"/>
    <w:rsid w:val="00864E9C"/>
    <w:rsid w:val="0088325E"/>
    <w:rsid w:val="0089603E"/>
    <w:rsid w:val="008F2646"/>
    <w:rsid w:val="00903CE3"/>
    <w:rsid w:val="00917A2E"/>
    <w:rsid w:val="00980BDF"/>
    <w:rsid w:val="009870DD"/>
    <w:rsid w:val="009973C2"/>
    <w:rsid w:val="009C03D3"/>
    <w:rsid w:val="009E01DF"/>
    <w:rsid w:val="009E36DA"/>
    <w:rsid w:val="00A1077D"/>
    <w:rsid w:val="00A64A2C"/>
    <w:rsid w:val="00AB4F04"/>
    <w:rsid w:val="00AE440B"/>
    <w:rsid w:val="00B14816"/>
    <w:rsid w:val="00B23192"/>
    <w:rsid w:val="00B7264C"/>
    <w:rsid w:val="00B91D94"/>
    <w:rsid w:val="00BE1C58"/>
    <w:rsid w:val="00C10C7B"/>
    <w:rsid w:val="00CA229B"/>
    <w:rsid w:val="00CA2563"/>
    <w:rsid w:val="00D032B3"/>
    <w:rsid w:val="00D234AD"/>
    <w:rsid w:val="00D71536"/>
    <w:rsid w:val="00DA66B4"/>
    <w:rsid w:val="00DF75EC"/>
    <w:rsid w:val="00E76431"/>
    <w:rsid w:val="00EB31DA"/>
    <w:rsid w:val="00EE5393"/>
    <w:rsid w:val="00EF6039"/>
    <w:rsid w:val="00F06E93"/>
    <w:rsid w:val="00F44E2F"/>
    <w:rsid w:val="00F61C10"/>
    <w:rsid w:val="00FB4785"/>
    <w:rsid w:val="00FC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17A2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6FEB4B79B735478FA2F902BA1450C3" ma:contentTypeVersion="0" ma:contentTypeDescription="Создание документа." ma:contentTypeScope="" ma:versionID="1f303d7378bca246a439dee7e056ce7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2A82-48B2-4E27-82B4-D081DC8B6FB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DEE0DF-E842-4613-96CF-BBB9E167A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53A4D-E328-4ECC-9DC4-EA3BCC04A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B1650B8-F1B2-4EB3-B947-94DD947E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4106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cp:lastPrinted>2012-02-07T11:28:00Z</cp:lastPrinted>
  <dcterms:created xsi:type="dcterms:W3CDTF">2023-07-31T08:16:00Z</dcterms:created>
  <dcterms:modified xsi:type="dcterms:W3CDTF">2023-07-31T08:16:00Z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0x010100DE6FEB4B79B735478FA2F902BA1450C3</vt:lpwstr>
  </property>
</Properties>
</file>